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7E0" w:rsidRPr="00C9625E" w:rsidRDefault="00A627E0" w:rsidP="00A627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B7102" w:rsidRPr="00C9625E" w:rsidRDefault="00A627E0" w:rsidP="000B71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625E">
        <w:rPr>
          <w:rFonts w:ascii="Times New Roman" w:hAnsi="Times New Roman" w:cs="Times New Roman"/>
          <w:b/>
          <w:sz w:val="24"/>
          <w:szCs w:val="24"/>
        </w:rPr>
        <w:t xml:space="preserve">Znak sprawy </w:t>
      </w:r>
      <w:r w:rsidR="000B7102" w:rsidRPr="00C9625E">
        <w:rPr>
          <w:rFonts w:ascii="Times New Roman" w:hAnsi="Times New Roman" w:cs="Times New Roman"/>
          <w:b/>
          <w:sz w:val="24"/>
          <w:szCs w:val="24"/>
        </w:rPr>
        <w:t>K-2.381/20/BIP/2024</w:t>
      </w:r>
    </w:p>
    <w:p w:rsidR="00A627E0" w:rsidRPr="00C9625E" w:rsidRDefault="00A627E0" w:rsidP="00A627E0">
      <w:pPr>
        <w:pStyle w:val="Podtytu"/>
        <w:spacing w:before="0" w:after="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A627E0" w:rsidRPr="00C9625E" w:rsidRDefault="00A627E0" w:rsidP="00A627E0">
      <w:pPr>
        <w:pStyle w:val="Tekstpodstawowy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627E0" w:rsidRPr="00C9625E" w:rsidRDefault="00A627E0" w:rsidP="00A627E0">
      <w:pPr>
        <w:pStyle w:val="Teksttreci20"/>
        <w:shd w:val="clear" w:color="auto" w:fill="auto"/>
        <w:tabs>
          <w:tab w:val="left" w:pos="823"/>
        </w:tabs>
        <w:spacing w:before="0" w:after="0" w:line="269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A627E0" w:rsidRPr="00C9625E" w:rsidRDefault="00A627E0" w:rsidP="00A627E0">
      <w:pPr>
        <w:pStyle w:val="Teksttreci20"/>
        <w:shd w:val="clear" w:color="auto" w:fill="auto"/>
        <w:tabs>
          <w:tab w:val="left" w:pos="823"/>
        </w:tabs>
        <w:spacing w:before="0" w:after="0" w:line="269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9625E">
        <w:rPr>
          <w:rFonts w:ascii="Times New Roman" w:hAnsi="Times New Roman" w:cs="Times New Roman"/>
          <w:sz w:val="24"/>
          <w:szCs w:val="24"/>
        </w:rPr>
        <w:tab/>
      </w:r>
      <w:r w:rsidRPr="00C9625E">
        <w:rPr>
          <w:rFonts w:ascii="Times New Roman" w:hAnsi="Times New Roman" w:cs="Times New Roman"/>
          <w:sz w:val="24"/>
          <w:szCs w:val="24"/>
        </w:rPr>
        <w:tab/>
      </w:r>
      <w:r w:rsidRPr="00C9625E">
        <w:rPr>
          <w:rFonts w:ascii="Times New Roman" w:hAnsi="Times New Roman" w:cs="Times New Roman"/>
          <w:sz w:val="24"/>
          <w:szCs w:val="24"/>
        </w:rPr>
        <w:tab/>
      </w:r>
      <w:r w:rsidRPr="00C9625E">
        <w:rPr>
          <w:rFonts w:ascii="Times New Roman" w:hAnsi="Times New Roman" w:cs="Times New Roman"/>
          <w:sz w:val="24"/>
          <w:szCs w:val="24"/>
        </w:rPr>
        <w:tab/>
      </w:r>
      <w:r w:rsidRPr="00C9625E">
        <w:rPr>
          <w:rFonts w:ascii="Times New Roman" w:hAnsi="Times New Roman" w:cs="Times New Roman"/>
          <w:sz w:val="24"/>
          <w:szCs w:val="24"/>
        </w:rPr>
        <w:tab/>
      </w:r>
      <w:r w:rsidRPr="00C9625E">
        <w:rPr>
          <w:rFonts w:ascii="Times New Roman" w:hAnsi="Times New Roman" w:cs="Times New Roman"/>
          <w:sz w:val="24"/>
          <w:szCs w:val="24"/>
        </w:rPr>
        <w:tab/>
      </w:r>
      <w:r w:rsidRPr="00C9625E">
        <w:rPr>
          <w:rFonts w:ascii="Times New Roman" w:hAnsi="Times New Roman" w:cs="Times New Roman"/>
          <w:sz w:val="24"/>
          <w:szCs w:val="24"/>
        </w:rPr>
        <w:tab/>
      </w:r>
      <w:r w:rsidRPr="00C9625E">
        <w:rPr>
          <w:rFonts w:ascii="Times New Roman" w:hAnsi="Times New Roman" w:cs="Times New Roman"/>
          <w:sz w:val="24"/>
          <w:szCs w:val="24"/>
        </w:rPr>
        <w:tab/>
      </w:r>
      <w:r w:rsidRPr="00C9625E">
        <w:rPr>
          <w:rFonts w:ascii="Times New Roman" w:hAnsi="Times New Roman" w:cs="Times New Roman"/>
          <w:b/>
          <w:sz w:val="24"/>
          <w:szCs w:val="24"/>
        </w:rPr>
        <w:t xml:space="preserve">Załącznik nr 1 – do ogłoszenia </w:t>
      </w:r>
    </w:p>
    <w:p w:rsidR="00A627E0" w:rsidRPr="00C9625E" w:rsidRDefault="00A627E0" w:rsidP="00A627E0">
      <w:pPr>
        <w:pStyle w:val="Nagwek30"/>
        <w:keepNext/>
        <w:keepLines/>
        <w:shd w:val="clear" w:color="auto" w:fill="auto"/>
        <w:spacing w:after="255" w:line="220" w:lineRule="exact"/>
        <w:ind w:left="60"/>
        <w:jc w:val="center"/>
        <w:rPr>
          <w:rFonts w:ascii="Times New Roman" w:hAnsi="Times New Roman" w:cs="Times New Roman"/>
          <w:sz w:val="24"/>
          <w:szCs w:val="24"/>
        </w:rPr>
      </w:pPr>
    </w:p>
    <w:p w:rsidR="00A627E0" w:rsidRPr="00C9625E" w:rsidRDefault="000C3F8F" w:rsidP="00A627E0">
      <w:pPr>
        <w:pStyle w:val="Nagwek30"/>
        <w:keepNext/>
        <w:keepLines/>
        <w:shd w:val="clear" w:color="auto" w:fill="auto"/>
        <w:spacing w:after="255" w:line="220" w:lineRule="exact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C9625E">
        <w:rPr>
          <w:rFonts w:ascii="Times New Roman" w:hAnsi="Times New Roman" w:cs="Times New Roman"/>
          <w:sz w:val="24"/>
          <w:szCs w:val="24"/>
        </w:rPr>
        <w:t>OPIS PRZEDMIOTU ZAMÓ</w:t>
      </w:r>
      <w:r w:rsidR="00A627E0" w:rsidRPr="00C9625E">
        <w:rPr>
          <w:rFonts w:ascii="Times New Roman" w:hAnsi="Times New Roman" w:cs="Times New Roman"/>
          <w:sz w:val="24"/>
          <w:szCs w:val="24"/>
        </w:rPr>
        <w:t>WIENIA</w:t>
      </w:r>
    </w:p>
    <w:p w:rsidR="00C2673B" w:rsidRPr="00C9625E" w:rsidRDefault="00C2673B" w:rsidP="00C267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73B" w:rsidRPr="00C9625E" w:rsidRDefault="00A627E0" w:rsidP="00B355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</w:t>
      </w:r>
      <w:r w:rsidR="00CB5CE1" w:rsidRPr="00C9625E">
        <w:rPr>
          <w:rFonts w:ascii="Times New Roman" w:eastAsia="Times New Roman" w:hAnsi="Times New Roman" w:cs="Times New Roman"/>
          <w:sz w:val="24"/>
          <w:szCs w:val="24"/>
          <w:lang w:eastAsia="pl-PL"/>
        </w:rPr>
        <w:t>otem zamówienia jest świadczenie</w:t>
      </w:r>
      <w:r w:rsidRPr="00C96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medycznych polegających na sprawowaniu profilaktycznej opieki zdrowotnej nad pracownikami i kandydatami do pracy w Akademii Wychowania Fizycznego w Krakowie. </w:t>
      </w:r>
    </w:p>
    <w:p w:rsidR="00C2673B" w:rsidRPr="00C9625E" w:rsidRDefault="00C2673B" w:rsidP="00C2673B">
      <w:pPr>
        <w:pStyle w:val="Akapitzlist"/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7F4" w:rsidRPr="00C9625E" w:rsidRDefault="00972852" w:rsidP="000310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962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Zakres świadczenia</w:t>
      </w:r>
    </w:p>
    <w:p w:rsidR="00972852" w:rsidRPr="00C9625E" w:rsidRDefault="00972852" w:rsidP="000310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2673B" w:rsidRPr="00C9625E" w:rsidRDefault="00A627E0" w:rsidP="00712B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świadczonych usług medycznych </w:t>
      </w:r>
      <w:r w:rsidR="007F57F4" w:rsidRPr="00C9625E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obejmuje:</w:t>
      </w:r>
      <w:r w:rsidRPr="00C96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0EF5" w:rsidRPr="00C9625E" w:rsidRDefault="00D40EF5" w:rsidP="00712BF8">
      <w:pPr>
        <w:pStyle w:val="Teksttreci20"/>
        <w:numPr>
          <w:ilvl w:val="0"/>
          <w:numId w:val="5"/>
        </w:numPr>
        <w:shd w:val="clear" w:color="auto" w:fill="auto"/>
        <w:spacing w:before="0" w:after="0" w:line="264" w:lineRule="exact"/>
        <w:ind w:left="426" w:hanging="284"/>
        <w:rPr>
          <w:rFonts w:ascii="Times New Roman" w:hAnsi="Times New Roman" w:cs="Times New Roman"/>
          <w:sz w:val="24"/>
          <w:szCs w:val="24"/>
        </w:rPr>
      </w:pPr>
      <w:r w:rsidRPr="00C9625E">
        <w:rPr>
          <w:rFonts w:ascii="Times New Roman" w:hAnsi="Times New Roman" w:cs="Times New Roman"/>
          <w:sz w:val="24"/>
          <w:szCs w:val="24"/>
        </w:rPr>
        <w:t>sprawowanie pr</w:t>
      </w:r>
      <w:r w:rsidR="00807151" w:rsidRPr="00C9625E">
        <w:rPr>
          <w:rFonts w:ascii="Times New Roman" w:hAnsi="Times New Roman" w:cs="Times New Roman"/>
          <w:sz w:val="24"/>
          <w:szCs w:val="24"/>
        </w:rPr>
        <w:t>ofilaktycznej opieki zdrowotnej</w:t>
      </w:r>
      <w:r w:rsidR="00CB5CE1" w:rsidRPr="00C9625E">
        <w:rPr>
          <w:rFonts w:ascii="Times New Roman" w:hAnsi="Times New Roman" w:cs="Times New Roman"/>
          <w:sz w:val="24"/>
          <w:szCs w:val="24"/>
        </w:rPr>
        <w:t xml:space="preserve"> nad pracownikami</w:t>
      </w:r>
      <w:r w:rsidR="00807151" w:rsidRPr="00C9625E">
        <w:rPr>
          <w:rFonts w:ascii="Times New Roman" w:hAnsi="Times New Roman" w:cs="Times New Roman"/>
          <w:sz w:val="24"/>
          <w:szCs w:val="24"/>
        </w:rPr>
        <w:t xml:space="preserve">, </w:t>
      </w:r>
      <w:r w:rsidR="00807151" w:rsidRPr="00C9625E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</w:t>
      </w:r>
      <w:r w:rsidR="00CB5CE1" w:rsidRPr="00C96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wykonywanie</w:t>
      </w:r>
      <w:r w:rsidRPr="00C9625E">
        <w:rPr>
          <w:rFonts w:ascii="Times New Roman" w:hAnsi="Times New Roman" w:cs="Times New Roman"/>
          <w:sz w:val="24"/>
          <w:szCs w:val="24"/>
        </w:rPr>
        <w:t>:</w:t>
      </w:r>
    </w:p>
    <w:p w:rsidR="00C2673B" w:rsidRPr="00C9625E" w:rsidRDefault="00CB5CE1" w:rsidP="00712BF8">
      <w:pPr>
        <w:pStyle w:val="Akapitzlist"/>
        <w:numPr>
          <w:ilvl w:val="1"/>
          <w:numId w:val="4"/>
        </w:num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5E">
        <w:rPr>
          <w:rFonts w:ascii="Times New Roman" w:eastAsia="Times New Roman" w:hAnsi="Times New Roman" w:cs="Times New Roman"/>
          <w:sz w:val="24"/>
          <w:szCs w:val="24"/>
          <w:lang w:eastAsia="pl-PL"/>
        </w:rPr>
        <w:t>badań</w:t>
      </w:r>
      <w:r w:rsidR="00A627E0" w:rsidRPr="00C96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wst</w:t>
      </w:r>
      <w:r w:rsidRPr="00C9625E">
        <w:rPr>
          <w:rFonts w:ascii="Times New Roman" w:eastAsia="Times New Roman" w:hAnsi="Times New Roman" w:cs="Times New Roman"/>
          <w:sz w:val="24"/>
          <w:szCs w:val="24"/>
          <w:lang w:eastAsia="pl-PL"/>
        </w:rPr>
        <w:t>ępnych, okresowych i kontrolnych przewidzianych</w:t>
      </w:r>
      <w:r w:rsidR="007F57F4" w:rsidRPr="00C96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Kodeksie Pracy</w:t>
      </w:r>
      <w:r w:rsidR="006E38F4" w:rsidRPr="00C962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96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wydawaniem orzeczeń;</w:t>
      </w:r>
    </w:p>
    <w:p w:rsidR="006E38F4" w:rsidRPr="00C9625E" w:rsidRDefault="00CB5CE1" w:rsidP="00712BF8">
      <w:pPr>
        <w:pStyle w:val="Akapitzlist"/>
        <w:numPr>
          <w:ilvl w:val="1"/>
          <w:numId w:val="4"/>
        </w:num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5E">
        <w:rPr>
          <w:rFonts w:ascii="Times New Roman" w:eastAsia="Times New Roman" w:hAnsi="Times New Roman" w:cs="Times New Roman"/>
          <w:sz w:val="24"/>
          <w:szCs w:val="24"/>
          <w:lang w:eastAsia="pl-PL"/>
        </w:rPr>
        <w:t>badań lekarskich</w:t>
      </w:r>
      <w:r w:rsidR="00A627E0" w:rsidRPr="00C96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studentów starają</w:t>
      </w:r>
      <w:r w:rsidR="00C2673B" w:rsidRPr="00C9625E">
        <w:rPr>
          <w:rFonts w:ascii="Times New Roman" w:eastAsia="Times New Roman" w:hAnsi="Times New Roman" w:cs="Times New Roman"/>
          <w:sz w:val="24"/>
          <w:szCs w:val="24"/>
          <w:lang w:eastAsia="pl-PL"/>
        </w:rPr>
        <w:t>cych się o urlop długoterminowy</w:t>
      </w:r>
      <w:r w:rsidR="007F57F4" w:rsidRPr="00C96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(komisja lekarska)</w:t>
      </w:r>
      <w:r w:rsidRPr="00C9625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2673B" w:rsidRPr="00C9625E" w:rsidRDefault="00CB5CE1" w:rsidP="00712BF8">
      <w:pPr>
        <w:pStyle w:val="Akapitzlist"/>
        <w:numPr>
          <w:ilvl w:val="1"/>
          <w:numId w:val="4"/>
        </w:num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5E">
        <w:rPr>
          <w:rFonts w:ascii="Times New Roman" w:eastAsia="Times New Roman" w:hAnsi="Times New Roman" w:cs="Times New Roman"/>
          <w:sz w:val="24"/>
          <w:szCs w:val="24"/>
          <w:lang w:eastAsia="pl-PL"/>
        </w:rPr>
        <w:t>badań lekarskich</w:t>
      </w:r>
      <w:r w:rsidR="00C2673B" w:rsidRPr="00C96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27E0" w:rsidRPr="00C96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nauczycieli akademickich </w:t>
      </w:r>
      <w:r w:rsidR="00C2673B" w:rsidRPr="00C96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E38F4" w:rsidRPr="00C96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 udzielenia urlopu dla poratowania zdrowia na podstawie </w:t>
      </w:r>
      <w:r w:rsidR="006E38F4" w:rsidRPr="00C9625E">
        <w:rPr>
          <w:rFonts w:ascii="Times New Roman" w:hAnsi="Times New Roman" w:cs="Times New Roman"/>
          <w:color w:val="000000"/>
          <w:sz w:val="24"/>
          <w:szCs w:val="24"/>
        </w:rPr>
        <w:t xml:space="preserve">Rozporządzenia Ministra Zdrowia z dnia 19 stycznia 2018 r. </w:t>
      </w:r>
      <w:r w:rsidRPr="00C9625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38F4" w:rsidRPr="00C9625E">
        <w:rPr>
          <w:rFonts w:ascii="Times New Roman" w:hAnsi="Times New Roman" w:cs="Times New Roman"/>
          <w:color w:val="000000"/>
          <w:sz w:val="24"/>
          <w:szCs w:val="24"/>
        </w:rPr>
        <w:t>w sprawie orzekania o potrzebie udzielenia nauczycielowi urlopu dla poratowania zdrowia (Dz. U. 2018, poz. 190)</w:t>
      </w:r>
    </w:p>
    <w:p w:rsidR="00895A2D" w:rsidRPr="00C9625E" w:rsidRDefault="00CB5CE1" w:rsidP="00712BF8">
      <w:pPr>
        <w:pStyle w:val="Akapitzlist"/>
        <w:numPr>
          <w:ilvl w:val="1"/>
          <w:numId w:val="4"/>
        </w:num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5E">
        <w:rPr>
          <w:rFonts w:ascii="Times New Roman" w:hAnsi="Times New Roman" w:cs="Times New Roman"/>
          <w:sz w:val="24"/>
          <w:szCs w:val="24"/>
        </w:rPr>
        <w:t>badań</w:t>
      </w:r>
      <w:r w:rsidR="00895A2D" w:rsidRPr="00C9625E">
        <w:rPr>
          <w:rFonts w:ascii="Times New Roman" w:hAnsi="Times New Roman" w:cs="Times New Roman"/>
          <w:sz w:val="24"/>
          <w:szCs w:val="24"/>
        </w:rPr>
        <w:t xml:space="preserve"> sanitarno-epidemiologicznych na podstawie art. 6 ust. 1 pkt 5 ustawy z dnia 5 grudnia 2008 r. </w:t>
      </w:r>
      <w:r w:rsidR="00895A2D" w:rsidRPr="00C9625E">
        <w:rPr>
          <w:rStyle w:val="Teksttreci2Kursywa"/>
          <w:rFonts w:ascii="Times New Roman" w:hAnsi="Times New Roman" w:cs="Times New Roman"/>
          <w:i w:val="0"/>
          <w:sz w:val="24"/>
          <w:szCs w:val="24"/>
        </w:rPr>
        <w:t>o zapobieganiu oraz zwalczaniu zakażeń i chorób zakaź</w:t>
      </w:r>
      <w:r w:rsidR="00895A2D" w:rsidRPr="00C9625E">
        <w:rPr>
          <w:rStyle w:val="Teksttreci2Kursywa"/>
          <w:rFonts w:ascii="Times New Roman" w:hAnsi="Times New Roman" w:cs="Times New Roman"/>
          <w:i w:val="0"/>
          <w:sz w:val="24"/>
          <w:szCs w:val="24"/>
        </w:rPr>
        <w:softHyphen/>
        <w:t>nych u ludzi</w:t>
      </w:r>
      <w:r w:rsidR="00895A2D" w:rsidRPr="00C9625E">
        <w:rPr>
          <w:rFonts w:ascii="Times New Roman" w:hAnsi="Times New Roman" w:cs="Times New Roman"/>
          <w:sz w:val="24"/>
          <w:szCs w:val="24"/>
        </w:rPr>
        <w:t xml:space="preserve"> (Dz.U. 2023 poz. 1284).</w:t>
      </w:r>
    </w:p>
    <w:p w:rsidR="004D7191" w:rsidRPr="00C9625E" w:rsidRDefault="00CB5CE1" w:rsidP="00712BF8">
      <w:pPr>
        <w:pStyle w:val="Akapitzlist"/>
        <w:numPr>
          <w:ilvl w:val="1"/>
          <w:numId w:val="4"/>
        </w:num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5E">
        <w:rPr>
          <w:rFonts w:ascii="Times New Roman" w:hAnsi="Times New Roman" w:cs="Times New Roman"/>
          <w:sz w:val="24"/>
          <w:szCs w:val="24"/>
        </w:rPr>
        <w:t>badań pracow</w:t>
      </w:r>
      <w:r w:rsidR="000C3F8F" w:rsidRPr="00C9625E">
        <w:rPr>
          <w:rFonts w:ascii="Times New Roman" w:hAnsi="Times New Roman" w:cs="Times New Roman"/>
          <w:sz w:val="24"/>
          <w:szCs w:val="24"/>
        </w:rPr>
        <w:t>n</w:t>
      </w:r>
      <w:r w:rsidRPr="00C9625E">
        <w:rPr>
          <w:rFonts w:ascii="Times New Roman" w:hAnsi="Times New Roman" w:cs="Times New Roman"/>
          <w:sz w:val="24"/>
          <w:szCs w:val="24"/>
        </w:rPr>
        <w:t>ików</w:t>
      </w:r>
      <w:r w:rsidR="00895A2D" w:rsidRPr="00C9625E">
        <w:rPr>
          <w:rFonts w:ascii="Times New Roman" w:hAnsi="Times New Roman" w:cs="Times New Roman"/>
          <w:sz w:val="24"/>
          <w:szCs w:val="24"/>
        </w:rPr>
        <w:t xml:space="preserve"> kierujących pojazdami służbowymi lub </w:t>
      </w:r>
      <w:r w:rsidR="006E38F4" w:rsidRPr="00C9625E">
        <w:rPr>
          <w:rFonts w:ascii="Times New Roman" w:hAnsi="Times New Roman" w:cs="Times New Roman"/>
          <w:sz w:val="24"/>
          <w:szCs w:val="24"/>
        </w:rPr>
        <w:t xml:space="preserve">prywatnymi w celach służbowych </w:t>
      </w:r>
      <w:r w:rsidR="00895A2D" w:rsidRPr="00C9625E">
        <w:rPr>
          <w:rFonts w:ascii="Times New Roman" w:hAnsi="Times New Roman" w:cs="Times New Roman"/>
          <w:sz w:val="24"/>
          <w:szCs w:val="24"/>
        </w:rPr>
        <w:t>na podstawie Roz</w:t>
      </w:r>
      <w:r w:rsidR="00895A2D" w:rsidRPr="00C9625E">
        <w:rPr>
          <w:rFonts w:ascii="Times New Roman" w:hAnsi="Times New Roman" w:cs="Times New Roman"/>
          <w:sz w:val="24"/>
          <w:szCs w:val="24"/>
        </w:rPr>
        <w:softHyphen/>
        <w:t>porządzenia Ministra Zdrowia z dnia  5 grudnia 2022 r. w sprawie badań lekarskich osób ubiegających się o uprawnienia do ki</w:t>
      </w:r>
      <w:r w:rsidR="006E38F4" w:rsidRPr="00C9625E">
        <w:rPr>
          <w:rFonts w:ascii="Times New Roman" w:hAnsi="Times New Roman" w:cs="Times New Roman"/>
          <w:sz w:val="24"/>
          <w:szCs w:val="24"/>
        </w:rPr>
        <w:t>erowania pojazdami i kierowców (</w:t>
      </w:r>
      <w:r w:rsidR="00005F31" w:rsidRPr="00C9625E">
        <w:rPr>
          <w:rFonts w:ascii="Times New Roman" w:hAnsi="Times New Roman" w:cs="Times New Roman"/>
          <w:sz w:val="24"/>
          <w:szCs w:val="24"/>
        </w:rPr>
        <w:t xml:space="preserve">Dz.U. </w:t>
      </w:r>
      <w:r w:rsidR="00895A2D" w:rsidRPr="00C9625E">
        <w:rPr>
          <w:rFonts w:ascii="Times New Roman" w:hAnsi="Times New Roman" w:cs="Times New Roman"/>
          <w:sz w:val="24"/>
          <w:szCs w:val="24"/>
        </w:rPr>
        <w:t>2022 r. poz. 2503),</w:t>
      </w:r>
    </w:p>
    <w:p w:rsidR="004D7191" w:rsidRPr="00C9625E" w:rsidRDefault="00CB5CE1" w:rsidP="00712BF8">
      <w:pPr>
        <w:pStyle w:val="Akapitzlist"/>
        <w:numPr>
          <w:ilvl w:val="1"/>
          <w:numId w:val="4"/>
        </w:num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5E">
        <w:rPr>
          <w:rFonts w:ascii="Times New Roman" w:hAnsi="Times New Roman" w:cs="Times New Roman"/>
          <w:sz w:val="24"/>
          <w:szCs w:val="24"/>
        </w:rPr>
        <w:t>badań okulistycznych</w:t>
      </w:r>
      <w:r w:rsidR="004D7191" w:rsidRPr="00C9625E">
        <w:rPr>
          <w:rFonts w:ascii="Times New Roman" w:hAnsi="Times New Roman" w:cs="Times New Roman"/>
          <w:sz w:val="24"/>
          <w:szCs w:val="24"/>
        </w:rPr>
        <w:t xml:space="preserve"> w przypadku wystąpienia zaburzeń wzroku pracownika, które mogą być spowodowane pracą z monitorem ekranowym na podstawie rozporządzenia Mini</w:t>
      </w:r>
      <w:r w:rsidR="004D7191" w:rsidRPr="00C9625E">
        <w:rPr>
          <w:rFonts w:ascii="Times New Roman" w:hAnsi="Times New Roman" w:cs="Times New Roman"/>
          <w:sz w:val="24"/>
          <w:szCs w:val="24"/>
        </w:rPr>
        <w:softHyphen/>
        <w:t xml:space="preserve">stra Pracy i Polityki Socjalnej z dnia 1 grudnia 1998 r. </w:t>
      </w:r>
      <w:r w:rsidR="004D7191" w:rsidRPr="00C9625E">
        <w:rPr>
          <w:rStyle w:val="Teksttreci2Kursywa"/>
          <w:rFonts w:ascii="Times New Roman" w:hAnsi="Times New Roman" w:cs="Times New Roman"/>
          <w:i w:val="0"/>
          <w:sz w:val="24"/>
          <w:szCs w:val="24"/>
        </w:rPr>
        <w:t>w sprawie bezpieczeństwa i higieny pracy na stanowiskach wyposażonych w monitory ekranowe</w:t>
      </w:r>
      <w:r w:rsidR="004D7191" w:rsidRPr="00C9625E">
        <w:rPr>
          <w:rFonts w:ascii="Times New Roman" w:hAnsi="Times New Roman" w:cs="Times New Roman"/>
          <w:sz w:val="24"/>
          <w:szCs w:val="24"/>
        </w:rPr>
        <w:t xml:space="preserve"> (Dz.U. 1998 r. nr 148, poz. 973</w:t>
      </w:r>
      <w:r w:rsidR="000C6F00" w:rsidRPr="00C9625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C6F00" w:rsidRPr="00C9625E">
        <w:rPr>
          <w:rFonts w:ascii="Times New Roman" w:hAnsi="Times New Roman" w:cs="Times New Roman"/>
          <w:sz w:val="24"/>
          <w:szCs w:val="24"/>
        </w:rPr>
        <w:lastRenderedPageBreak/>
        <w:t>późn</w:t>
      </w:r>
      <w:proofErr w:type="spellEnd"/>
      <w:r w:rsidR="000C6F00" w:rsidRPr="00C9625E">
        <w:rPr>
          <w:rFonts w:ascii="Times New Roman" w:hAnsi="Times New Roman" w:cs="Times New Roman"/>
          <w:sz w:val="24"/>
          <w:szCs w:val="24"/>
        </w:rPr>
        <w:t>. zm.</w:t>
      </w:r>
      <w:r w:rsidR="004D7191" w:rsidRPr="00C9625E">
        <w:rPr>
          <w:rFonts w:ascii="Times New Roman" w:hAnsi="Times New Roman" w:cs="Times New Roman"/>
          <w:sz w:val="24"/>
          <w:szCs w:val="24"/>
        </w:rPr>
        <w:t xml:space="preserve">) oraz Dyrektywy Rady 90/270/EWG z dnia 29 maja 1990 r. </w:t>
      </w:r>
      <w:r w:rsidR="004D7191" w:rsidRPr="00C9625E">
        <w:rPr>
          <w:rStyle w:val="Teksttreci2Kursywa"/>
          <w:rFonts w:ascii="Times New Roman" w:hAnsi="Times New Roman" w:cs="Times New Roman"/>
          <w:i w:val="0"/>
          <w:sz w:val="24"/>
          <w:szCs w:val="24"/>
        </w:rPr>
        <w:t>w sprawie minimalnych wymagań w dziedzinie bezpieczeństwa i ochrony zdrowia przy pracy z urządzeniami wy</w:t>
      </w:r>
      <w:r w:rsidR="00005F31" w:rsidRPr="00C9625E">
        <w:rPr>
          <w:rStyle w:val="Teksttreci2Kursywa"/>
          <w:rFonts w:ascii="Times New Roman" w:hAnsi="Times New Roman" w:cs="Times New Roman"/>
          <w:i w:val="0"/>
          <w:sz w:val="24"/>
          <w:szCs w:val="24"/>
        </w:rPr>
        <w:t xml:space="preserve">posażonymi w monitory ekranowe </w:t>
      </w:r>
      <w:r w:rsidR="00202733" w:rsidRPr="00C9625E">
        <w:rPr>
          <w:rStyle w:val="Teksttreci2Kursywa"/>
          <w:rFonts w:ascii="Times New Roman" w:hAnsi="Times New Roman" w:cs="Times New Roman"/>
          <w:i w:val="0"/>
          <w:sz w:val="24"/>
          <w:szCs w:val="24"/>
        </w:rPr>
        <w:t>(</w:t>
      </w:r>
      <w:r w:rsidR="000C6F00" w:rsidRPr="00C9625E">
        <w:rPr>
          <w:rFonts w:ascii="Times New Roman" w:hAnsi="Times New Roman" w:cs="Times New Roman"/>
          <w:sz w:val="24"/>
          <w:szCs w:val="24"/>
        </w:rPr>
        <w:t xml:space="preserve">Dz.U.UE.L.1990.156.14 z </w:t>
      </w:r>
      <w:proofErr w:type="spellStart"/>
      <w:r w:rsidR="000C6F00" w:rsidRPr="00C9625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C6F00" w:rsidRPr="00C9625E">
        <w:rPr>
          <w:rFonts w:ascii="Times New Roman" w:hAnsi="Times New Roman" w:cs="Times New Roman"/>
          <w:sz w:val="24"/>
          <w:szCs w:val="24"/>
        </w:rPr>
        <w:t>.</w:t>
      </w:r>
      <w:r w:rsidR="004D7191" w:rsidRPr="00C9625E">
        <w:rPr>
          <w:rFonts w:ascii="Times New Roman" w:hAnsi="Times New Roman" w:cs="Times New Roman"/>
          <w:sz w:val="24"/>
          <w:szCs w:val="24"/>
        </w:rPr>
        <w:t xml:space="preserve"> zm.).</w:t>
      </w:r>
    </w:p>
    <w:p w:rsidR="00D40EF5" w:rsidRPr="00C9625E" w:rsidRDefault="00CB5CE1" w:rsidP="00712BF8">
      <w:pPr>
        <w:pStyle w:val="Akapitzlist"/>
        <w:numPr>
          <w:ilvl w:val="1"/>
          <w:numId w:val="4"/>
        </w:num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5E">
        <w:rPr>
          <w:rFonts w:ascii="Times New Roman" w:hAnsi="Times New Roman" w:cs="Times New Roman"/>
          <w:sz w:val="24"/>
          <w:szCs w:val="24"/>
        </w:rPr>
        <w:t>badań</w:t>
      </w:r>
      <w:r w:rsidR="00C2673B" w:rsidRPr="00C9625E">
        <w:rPr>
          <w:rFonts w:ascii="Times New Roman" w:hAnsi="Times New Roman" w:cs="Times New Roman"/>
          <w:sz w:val="24"/>
          <w:szCs w:val="24"/>
        </w:rPr>
        <w:t xml:space="preserve"> pracowników narażonych na promieniowanie elektromagnetyczne (na podstawie rozporządzenia Ministra Rodziny, Pracy i Polityki Społecznej z dnia 29 czerwca 2016 r. </w:t>
      </w:r>
      <w:r w:rsidR="00C2673B" w:rsidRPr="00C9625E">
        <w:rPr>
          <w:rStyle w:val="Teksttreci2Kursywa"/>
          <w:rFonts w:ascii="Times New Roman" w:hAnsi="Times New Roman" w:cs="Times New Roman"/>
          <w:i w:val="0"/>
          <w:color w:val="auto"/>
          <w:sz w:val="24"/>
          <w:szCs w:val="24"/>
        </w:rPr>
        <w:t>w sprawie bezpieczeństwa i higieny pracy przy pracach związa</w:t>
      </w:r>
      <w:r w:rsidR="00C2673B" w:rsidRPr="00C9625E">
        <w:rPr>
          <w:rStyle w:val="Teksttreci2Kursywa"/>
          <w:rFonts w:ascii="Times New Roman" w:hAnsi="Times New Roman" w:cs="Times New Roman"/>
          <w:i w:val="0"/>
          <w:color w:val="auto"/>
          <w:sz w:val="24"/>
          <w:szCs w:val="24"/>
        </w:rPr>
        <w:softHyphen/>
        <w:t>nych z narażeniem na pole elektromagnetyczne</w:t>
      </w:r>
      <w:r w:rsidR="000C6F00" w:rsidRPr="00C9625E">
        <w:rPr>
          <w:rFonts w:ascii="Times New Roman" w:hAnsi="Times New Roman" w:cs="Times New Roman"/>
          <w:sz w:val="24"/>
          <w:szCs w:val="24"/>
        </w:rPr>
        <w:t xml:space="preserve"> (</w:t>
      </w:r>
      <w:r w:rsidR="00045D03" w:rsidRPr="00C9625E">
        <w:rPr>
          <w:rFonts w:ascii="Times New Roman" w:hAnsi="Times New Roman" w:cs="Times New Roman"/>
          <w:sz w:val="24"/>
          <w:szCs w:val="24"/>
        </w:rPr>
        <w:t xml:space="preserve">Dz.U. </w:t>
      </w:r>
      <w:r w:rsidR="00C2673B" w:rsidRPr="00C9625E">
        <w:rPr>
          <w:rFonts w:ascii="Times New Roman" w:hAnsi="Times New Roman" w:cs="Times New Roman"/>
          <w:sz w:val="24"/>
          <w:szCs w:val="24"/>
        </w:rPr>
        <w:t>2018 r. poz. 331</w:t>
      </w:r>
      <w:r w:rsidR="00045D03" w:rsidRPr="00C96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D03" w:rsidRPr="00C9625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45D03" w:rsidRPr="00C9625E">
        <w:rPr>
          <w:rFonts w:ascii="Times New Roman" w:hAnsi="Times New Roman" w:cs="Times New Roman"/>
          <w:sz w:val="24"/>
          <w:szCs w:val="24"/>
        </w:rPr>
        <w:t>.</w:t>
      </w:r>
      <w:r w:rsidR="00C2673B" w:rsidRPr="00C9625E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D40EF5" w:rsidRPr="00C9625E" w:rsidRDefault="00CB5CE1" w:rsidP="00712BF8">
      <w:pPr>
        <w:pStyle w:val="Akapitzlist"/>
        <w:numPr>
          <w:ilvl w:val="1"/>
          <w:numId w:val="4"/>
        </w:num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5E">
        <w:rPr>
          <w:rFonts w:ascii="Times New Roman" w:hAnsi="Times New Roman" w:cs="Times New Roman"/>
          <w:sz w:val="24"/>
          <w:szCs w:val="24"/>
        </w:rPr>
        <w:t>innych badań diagnostycznych</w:t>
      </w:r>
      <w:r w:rsidR="00807151" w:rsidRPr="00C9625E">
        <w:rPr>
          <w:rFonts w:ascii="Times New Roman" w:hAnsi="Times New Roman" w:cs="Times New Roman"/>
          <w:sz w:val="24"/>
          <w:szCs w:val="24"/>
        </w:rPr>
        <w:t xml:space="preserve"> </w:t>
      </w:r>
      <w:r w:rsidR="003D5431" w:rsidRPr="00C9625E">
        <w:rPr>
          <w:rFonts w:ascii="Times New Roman" w:hAnsi="Times New Roman" w:cs="Times New Roman"/>
          <w:sz w:val="24"/>
          <w:szCs w:val="24"/>
        </w:rPr>
        <w:t xml:space="preserve">oraz udzielanie lekarskich świadczeń specjalistycznych </w:t>
      </w:r>
      <w:r w:rsidRPr="00C9625E">
        <w:rPr>
          <w:rFonts w:ascii="Times New Roman" w:hAnsi="Times New Roman" w:cs="Times New Roman"/>
          <w:sz w:val="24"/>
          <w:szCs w:val="24"/>
        </w:rPr>
        <w:t>w zakresie niezbędnym do wydawania</w:t>
      </w:r>
      <w:r w:rsidR="00C2673B" w:rsidRPr="00C9625E">
        <w:rPr>
          <w:rFonts w:ascii="Times New Roman" w:hAnsi="Times New Roman" w:cs="Times New Roman"/>
          <w:sz w:val="24"/>
          <w:szCs w:val="24"/>
        </w:rPr>
        <w:t xml:space="preserve"> orzeczeń,</w:t>
      </w:r>
    </w:p>
    <w:p w:rsidR="008E5D71" w:rsidRPr="00C9625E" w:rsidRDefault="00712BF8" w:rsidP="00FF795F">
      <w:pPr>
        <w:pStyle w:val="Akapitzlist"/>
        <w:numPr>
          <w:ilvl w:val="0"/>
          <w:numId w:val="5"/>
        </w:numPr>
        <w:shd w:val="clear" w:color="auto" w:fill="FFFFFF"/>
        <w:tabs>
          <w:tab w:val="left" w:pos="974"/>
        </w:tabs>
        <w:spacing w:after="0" w:line="240" w:lineRule="auto"/>
        <w:ind w:left="426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625E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807151" w:rsidRPr="00C9625E">
        <w:rPr>
          <w:rFonts w:ascii="Times New Roman" w:hAnsi="Times New Roman" w:cs="Times New Roman"/>
          <w:sz w:val="24"/>
          <w:szCs w:val="24"/>
          <w:shd w:val="clear" w:color="auto" w:fill="FFFFFF"/>
        </w:rPr>
        <w:t>apewnienie</w:t>
      </w:r>
      <w:r w:rsidR="00D40EF5" w:rsidRPr="00C962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udziału lekarza medycyny pracy w </w:t>
      </w:r>
      <w:r w:rsidR="00045D03" w:rsidRPr="00C9625E">
        <w:rPr>
          <w:rFonts w:ascii="Times New Roman" w:hAnsi="Times New Roman" w:cs="Times New Roman"/>
          <w:sz w:val="24"/>
          <w:szCs w:val="24"/>
          <w:shd w:val="clear" w:color="auto" w:fill="FFFFFF"/>
        </w:rPr>
        <w:t>pracach komisji bhp</w:t>
      </w:r>
      <w:r w:rsidR="00D40EF5" w:rsidRPr="00C962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5D03" w:rsidRPr="00C9625E">
        <w:rPr>
          <w:rFonts w:ascii="Times New Roman" w:hAnsi="Times New Roman" w:cs="Times New Roman"/>
          <w:sz w:val="24"/>
          <w:szCs w:val="24"/>
          <w:shd w:val="clear" w:color="auto" w:fill="FFFFFF"/>
        </w:rPr>
        <w:t>powołanej</w:t>
      </w:r>
      <w:r w:rsidRPr="00C962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0EF5" w:rsidRPr="00C962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przez </w:t>
      </w:r>
      <w:r w:rsidR="00B352B1" w:rsidRPr="00C9625E">
        <w:rPr>
          <w:rFonts w:ascii="Times New Roman" w:hAnsi="Times New Roman" w:cs="Times New Roman"/>
          <w:sz w:val="24"/>
          <w:szCs w:val="24"/>
        </w:rPr>
        <w:t xml:space="preserve">AWF w Krakowie. </w:t>
      </w:r>
      <w:r w:rsidR="0094105D" w:rsidRPr="00C9625E">
        <w:rPr>
          <w:rFonts w:ascii="Times New Roman" w:hAnsi="Times New Roman" w:cs="Times New Roman"/>
          <w:sz w:val="24"/>
          <w:szCs w:val="24"/>
        </w:rPr>
        <w:t xml:space="preserve">W tym zakresie lekarz zobowiązany jest do </w:t>
      </w:r>
      <w:r w:rsidR="008E5D71" w:rsidRPr="00C9625E">
        <w:rPr>
          <w:rFonts w:ascii="Times New Roman" w:hAnsi="Times New Roman" w:cs="Times New Roman"/>
          <w:sz w:val="24"/>
          <w:szCs w:val="24"/>
        </w:rPr>
        <w:t>udziału w następujących zadaniach</w:t>
      </w:r>
      <w:r w:rsidR="0094105D" w:rsidRPr="00C962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5D71" w:rsidRPr="00C9625E" w:rsidRDefault="008E5D71" w:rsidP="008E5D71">
      <w:pPr>
        <w:pStyle w:val="Akapitzlist"/>
        <w:numPr>
          <w:ilvl w:val="2"/>
          <w:numId w:val="13"/>
        </w:numPr>
        <w:shd w:val="clear" w:color="auto" w:fill="FFFFFF"/>
        <w:tabs>
          <w:tab w:val="left" w:pos="974"/>
        </w:tabs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625E">
        <w:rPr>
          <w:rFonts w:ascii="Times New Roman" w:hAnsi="Times New Roman" w:cs="Times New Roman"/>
          <w:sz w:val="24"/>
          <w:szCs w:val="24"/>
        </w:rPr>
        <w:t>dokonywaniu</w:t>
      </w:r>
      <w:r w:rsidR="0094105D" w:rsidRPr="00C9625E">
        <w:rPr>
          <w:rFonts w:ascii="Times New Roman" w:hAnsi="Times New Roman" w:cs="Times New Roman"/>
          <w:sz w:val="24"/>
          <w:szCs w:val="24"/>
        </w:rPr>
        <w:t xml:space="preserve"> okresowej oceny stanu bezpieczeństwa i higieny pracy, </w:t>
      </w:r>
    </w:p>
    <w:p w:rsidR="008E5D71" w:rsidRPr="00C9625E" w:rsidRDefault="008E5D71" w:rsidP="008E5D71">
      <w:pPr>
        <w:pStyle w:val="Akapitzlist"/>
        <w:numPr>
          <w:ilvl w:val="2"/>
          <w:numId w:val="13"/>
        </w:numPr>
        <w:shd w:val="clear" w:color="auto" w:fill="FFFFFF"/>
        <w:tabs>
          <w:tab w:val="left" w:pos="974"/>
        </w:tabs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625E">
        <w:rPr>
          <w:rFonts w:ascii="Times New Roman" w:hAnsi="Times New Roman" w:cs="Times New Roman"/>
          <w:sz w:val="24"/>
          <w:szCs w:val="24"/>
        </w:rPr>
        <w:t>opiniowaniu</w:t>
      </w:r>
      <w:r w:rsidR="0094105D" w:rsidRPr="00C9625E">
        <w:rPr>
          <w:rFonts w:ascii="Times New Roman" w:hAnsi="Times New Roman" w:cs="Times New Roman"/>
          <w:sz w:val="24"/>
          <w:szCs w:val="24"/>
        </w:rPr>
        <w:t xml:space="preserve"> podejmowanych przez Zamawiającego środków zapobiegających wypadkom przy pracy i chorobom zawodowym, </w:t>
      </w:r>
    </w:p>
    <w:p w:rsidR="008E5D71" w:rsidRPr="00C9625E" w:rsidRDefault="0094105D" w:rsidP="008E5D71">
      <w:pPr>
        <w:pStyle w:val="Akapitzlist"/>
        <w:numPr>
          <w:ilvl w:val="2"/>
          <w:numId w:val="13"/>
        </w:numPr>
        <w:shd w:val="clear" w:color="auto" w:fill="FFFFFF"/>
        <w:tabs>
          <w:tab w:val="left" w:pos="974"/>
        </w:tabs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625E">
        <w:rPr>
          <w:rFonts w:ascii="Times New Roman" w:hAnsi="Times New Roman" w:cs="Times New Roman"/>
          <w:sz w:val="24"/>
          <w:szCs w:val="24"/>
        </w:rPr>
        <w:t xml:space="preserve">formułowanie wniosków dotyczących poprawy warunków pracy, </w:t>
      </w:r>
    </w:p>
    <w:p w:rsidR="0094105D" w:rsidRPr="00C9625E" w:rsidRDefault="0094105D" w:rsidP="008E5D71">
      <w:pPr>
        <w:pStyle w:val="Akapitzlist"/>
        <w:numPr>
          <w:ilvl w:val="2"/>
          <w:numId w:val="13"/>
        </w:numPr>
        <w:shd w:val="clear" w:color="auto" w:fill="FFFFFF"/>
        <w:tabs>
          <w:tab w:val="left" w:pos="974"/>
        </w:tabs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625E">
        <w:rPr>
          <w:rFonts w:ascii="Times New Roman" w:hAnsi="Times New Roman" w:cs="Times New Roman"/>
          <w:sz w:val="24"/>
          <w:szCs w:val="24"/>
        </w:rPr>
        <w:t xml:space="preserve">współdziałanie z Zamawiającym w realizacji jego obowiązków w zakresie bezpieczeństwa i higieny pracy. </w:t>
      </w:r>
    </w:p>
    <w:p w:rsidR="00C2673B" w:rsidRPr="00C9625E" w:rsidRDefault="00C2673B" w:rsidP="00045D03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64" w:lineRule="exact"/>
        <w:ind w:left="567" w:hanging="425"/>
        <w:rPr>
          <w:rFonts w:ascii="Times New Roman" w:hAnsi="Times New Roman" w:cs="Times New Roman"/>
          <w:sz w:val="24"/>
          <w:szCs w:val="24"/>
        </w:rPr>
      </w:pPr>
      <w:r w:rsidRPr="00C9625E">
        <w:rPr>
          <w:rFonts w:ascii="Times New Roman" w:hAnsi="Times New Roman" w:cs="Times New Roman"/>
          <w:sz w:val="24"/>
          <w:szCs w:val="24"/>
        </w:rPr>
        <w:t>gromadzenie, przechowywanie i przetwarzanie informacji o stanie zdrowia osób objętych profilaktyczną opieką zdrowotną.</w:t>
      </w:r>
    </w:p>
    <w:p w:rsidR="00CC1896" w:rsidRPr="00C9625E" w:rsidRDefault="00CC1896" w:rsidP="00CC18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5F7" w:rsidRPr="00C9625E" w:rsidRDefault="00C2673B" w:rsidP="00045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9625E">
        <w:rPr>
          <w:rFonts w:ascii="Times New Roman" w:hAnsi="Times New Roman" w:cs="Times New Roman"/>
          <w:b/>
          <w:sz w:val="24"/>
          <w:szCs w:val="24"/>
          <w:u w:val="single"/>
        </w:rPr>
        <w:t>Zakres badań</w:t>
      </w:r>
    </w:p>
    <w:p w:rsidR="00C2673B" w:rsidRPr="00C9625E" w:rsidRDefault="00C2673B" w:rsidP="00C2673B">
      <w:pPr>
        <w:pStyle w:val="Teksttreci20"/>
        <w:shd w:val="clear" w:color="auto" w:fill="auto"/>
        <w:tabs>
          <w:tab w:val="left" w:pos="986"/>
        </w:tabs>
        <w:spacing w:before="0" w:after="0" w:line="269" w:lineRule="exact"/>
        <w:ind w:right="240" w:firstLine="0"/>
        <w:rPr>
          <w:rFonts w:ascii="Times New Roman" w:hAnsi="Times New Roman" w:cs="Times New Roman"/>
          <w:sz w:val="24"/>
          <w:szCs w:val="24"/>
        </w:rPr>
      </w:pPr>
    </w:p>
    <w:p w:rsidR="00972852" w:rsidRPr="00C9625E" w:rsidRDefault="00C2673B" w:rsidP="0097285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5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świadczenia usług medycznych będzie imienne skierowanie wystawione przez Zamawiającego.</w:t>
      </w:r>
    </w:p>
    <w:p w:rsidR="00CB5CE1" w:rsidRPr="00C9625E" w:rsidRDefault="00C2673B" w:rsidP="00CB5CE1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5E">
        <w:rPr>
          <w:rFonts w:ascii="Times New Roman" w:hAnsi="Times New Roman" w:cs="Times New Roman"/>
          <w:sz w:val="24"/>
          <w:szCs w:val="24"/>
        </w:rPr>
        <w:t xml:space="preserve">Zakres badań ustalany będzie indywidualnie dla każdego pracownika na podstawie informacji przekazanych przez Zamawiającego na skierowaniu </w:t>
      </w:r>
      <w:r w:rsidR="007845A8" w:rsidRPr="00C9625E">
        <w:rPr>
          <w:rFonts w:ascii="Times New Roman" w:hAnsi="Times New Roman" w:cs="Times New Roman"/>
          <w:sz w:val="24"/>
          <w:szCs w:val="24"/>
        </w:rPr>
        <w:t xml:space="preserve">na badanie lekarskie, </w:t>
      </w:r>
      <w:r w:rsidRPr="00C9625E">
        <w:rPr>
          <w:rFonts w:ascii="Times New Roman" w:hAnsi="Times New Roman" w:cs="Times New Roman"/>
          <w:sz w:val="24"/>
          <w:szCs w:val="24"/>
        </w:rPr>
        <w:t>nie mniejszy jednak niż minimalny zakres badań opisany w ta</w:t>
      </w:r>
      <w:r w:rsidRPr="00C9625E">
        <w:rPr>
          <w:rFonts w:ascii="Times New Roman" w:hAnsi="Times New Roman" w:cs="Times New Roman"/>
          <w:sz w:val="24"/>
          <w:szCs w:val="24"/>
        </w:rPr>
        <w:softHyphen/>
        <w:t>beli poniżej.</w:t>
      </w:r>
      <w:r w:rsidR="00972852" w:rsidRPr="00C96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CE1" w:rsidRPr="00C9625E" w:rsidRDefault="00CB5CE1" w:rsidP="00CB5CE1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5E">
        <w:rPr>
          <w:rFonts w:ascii="Times New Roman" w:hAnsi="Times New Roman" w:cs="Times New Roman"/>
          <w:sz w:val="24"/>
          <w:szCs w:val="24"/>
        </w:rPr>
        <w:t xml:space="preserve">Do zakresu badań profilaktycznych, zależnie od informacji przekazanych na skierowaniu na badanie lekarskie, charakterystyki stanowiska pracy oraz przeprowadzonym </w:t>
      </w:r>
      <w:r w:rsidR="00844444">
        <w:rPr>
          <w:rFonts w:ascii="Times New Roman" w:hAnsi="Times New Roman" w:cs="Times New Roman"/>
          <w:sz w:val="24"/>
          <w:szCs w:val="24"/>
        </w:rPr>
        <w:br/>
      </w:r>
      <w:r w:rsidRPr="00C9625E">
        <w:rPr>
          <w:rFonts w:ascii="Times New Roman" w:hAnsi="Times New Roman" w:cs="Times New Roman"/>
          <w:sz w:val="24"/>
          <w:szCs w:val="24"/>
        </w:rPr>
        <w:t>z pracownikiem wywiadem, mogą wchodzić również dodatkowe badania niezbędne do stwierdze</w:t>
      </w:r>
      <w:r w:rsidRPr="00C9625E">
        <w:rPr>
          <w:rFonts w:ascii="Times New Roman" w:hAnsi="Times New Roman" w:cs="Times New Roman"/>
          <w:sz w:val="24"/>
          <w:szCs w:val="24"/>
        </w:rPr>
        <w:softHyphen/>
        <w:t>nia braku przeciwwskazań zdrowotnych do wykonywania pracy na określonym stanowisku.</w:t>
      </w:r>
    </w:p>
    <w:p w:rsidR="00ED75F7" w:rsidRPr="00C9625E" w:rsidRDefault="00ED75F7" w:rsidP="00CC18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162" w:type="dxa"/>
        <w:tblLayout w:type="fixed"/>
        <w:tblLook w:val="04A0" w:firstRow="1" w:lastRow="0" w:firstColumn="1" w:lastColumn="0" w:noHBand="0" w:noVBand="1"/>
      </w:tblPr>
      <w:tblGrid>
        <w:gridCol w:w="683"/>
        <w:gridCol w:w="2998"/>
        <w:gridCol w:w="3402"/>
        <w:gridCol w:w="2079"/>
      </w:tblGrid>
      <w:tr w:rsidR="00A804C6" w:rsidRPr="00C9625E" w:rsidTr="00844444">
        <w:tc>
          <w:tcPr>
            <w:tcW w:w="683" w:type="dxa"/>
          </w:tcPr>
          <w:p w:rsidR="00CC1896" w:rsidRPr="00C9625E" w:rsidRDefault="00CC1896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98" w:type="dxa"/>
          </w:tcPr>
          <w:p w:rsidR="00CC1896" w:rsidRPr="00C9625E" w:rsidRDefault="00CC1896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stanowiska</w:t>
            </w:r>
          </w:p>
        </w:tc>
        <w:tc>
          <w:tcPr>
            <w:tcW w:w="3402" w:type="dxa"/>
          </w:tcPr>
          <w:p w:rsidR="00CC1896" w:rsidRPr="00C9625E" w:rsidRDefault="00CC1896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badań</w:t>
            </w:r>
          </w:p>
        </w:tc>
        <w:tc>
          <w:tcPr>
            <w:tcW w:w="2079" w:type="dxa"/>
          </w:tcPr>
          <w:p w:rsidR="00CC1896" w:rsidRPr="00C9625E" w:rsidRDefault="00844444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Szacowana liczba badań</w:t>
            </w:r>
          </w:p>
        </w:tc>
      </w:tr>
      <w:tr w:rsidR="00A804C6" w:rsidRPr="00C9625E" w:rsidTr="00844444">
        <w:tc>
          <w:tcPr>
            <w:tcW w:w="683" w:type="dxa"/>
          </w:tcPr>
          <w:p w:rsidR="00CC1896" w:rsidRPr="00C9625E" w:rsidRDefault="00CC1896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98" w:type="dxa"/>
          </w:tcPr>
          <w:p w:rsidR="00CC1896" w:rsidRPr="00C9625E" w:rsidRDefault="00CC1896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Pracownik administracyjno-biurowy  </w:t>
            </w:r>
          </w:p>
        </w:tc>
        <w:tc>
          <w:tcPr>
            <w:tcW w:w="3402" w:type="dxa"/>
          </w:tcPr>
          <w:p w:rsidR="00CC1896" w:rsidRPr="00C9625E" w:rsidRDefault="00CC1896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lekarz medycyny pracy (orzeczenie)</w:t>
            </w:r>
          </w:p>
          <w:p w:rsidR="00CC1896" w:rsidRPr="00C9625E" w:rsidRDefault="00CC1896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okulista</w:t>
            </w:r>
          </w:p>
        </w:tc>
        <w:tc>
          <w:tcPr>
            <w:tcW w:w="2079" w:type="dxa"/>
          </w:tcPr>
          <w:p w:rsidR="00CC1896" w:rsidRPr="00C9625E" w:rsidRDefault="007845A8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</w:tr>
      <w:tr w:rsidR="00A804C6" w:rsidRPr="00C9625E" w:rsidTr="00844444">
        <w:tc>
          <w:tcPr>
            <w:tcW w:w="683" w:type="dxa"/>
          </w:tcPr>
          <w:p w:rsidR="00CC1896" w:rsidRPr="00C9625E" w:rsidRDefault="00CC1896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98" w:type="dxa"/>
          </w:tcPr>
          <w:p w:rsidR="00CC1896" w:rsidRPr="00C9625E" w:rsidRDefault="00CC1896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Kierownik</w:t>
            </w:r>
          </w:p>
        </w:tc>
        <w:tc>
          <w:tcPr>
            <w:tcW w:w="3402" w:type="dxa"/>
          </w:tcPr>
          <w:p w:rsidR="00CC1896" w:rsidRPr="00C9625E" w:rsidRDefault="00CC1896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lekarz medycyny pracy (orzeczenie)</w:t>
            </w:r>
          </w:p>
          <w:p w:rsidR="00CC1896" w:rsidRPr="00C9625E" w:rsidRDefault="00CC1896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okulista</w:t>
            </w:r>
          </w:p>
          <w:p w:rsidR="00CC1896" w:rsidRPr="00C9625E" w:rsidRDefault="00CC1896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EKG spoczynkowe</w:t>
            </w:r>
          </w:p>
        </w:tc>
        <w:tc>
          <w:tcPr>
            <w:tcW w:w="2079" w:type="dxa"/>
          </w:tcPr>
          <w:p w:rsidR="00CC1896" w:rsidRPr="00C9625E" w:rsidRDefault="007845A8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</w:t>
            </w:r>
          </w:p>
        </w:tc>
      </w:tr>
      <w:tr w:rsidR="00A804C6" w:rsidRPr="00C9625E" w:rsidTr="00844444">
        <w:tc>
          <w:tcPr>
            <w:tcW w:w="683" w:type="dxa"/>
          </w:tcPr>
          <w:p w:rsidR="00CC1896" w:rsidRPr="00C9625E" w:rsidRDefault="00CC1896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98" w:type="dxa"/>
          </w:tcPr>
          <w:p w:rsidR="00CC1896" w:rsidRPr="00C9625E" w:rsidRDefault="00CC1896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Pracownik fizyczny I - praca na wysokości powyżej 3 m</w:t>
            </w:r>
          </w:p>
        </w:tc>
        <w:tc>
          <w:tcPr>
            <w:tcW w:w="3402" w:type="dxa"/>
          </w:tcPr>
          <w:p w:rsidR="00CC1896" w:rsidRPr="00C9625E" w:rsidRDefault="00CC1896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lekarz medycyny pracy (orzeczenie)</w:t>
            </w:r>
          </w:p>
          <w:p w:rsidR="00CC1896" w:rsidRPr="00C9625E" w:rsidRDefault="00CC1896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okulista</w:t>
            </w:r>
          </w:p>
          <w:p w:rsidR="00CC1896" w:rsidRPr="00C9625E" w:rsidRDefault="00CC1896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laryngolog</w:t>
            </w:r>
          </w:p>
          <w:p w:rsidR="00CC1896" w:rsidRPr="00C9625E" w:rsidRDefault="00CC1896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neurolog</w:t>
            </w:r>
          </w:p>
          <w:p w:rsidR="00CC1896" w:rsidRPr="00C9625E" w:rsidRDefault="00CC1896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glukoza</w:t>
            </w:r>
          </w:p>
        </w:tc>
        <w:tc>
          <w:tcPr>
            <w:tcW w:w="2079" w:type="dxa"/>
          </w:tcPr>
          <w:p w:rsidR="00CC1896" w:rsidRPr="00C9625E" w:rsidRDefault="007845A8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A804C6" w:rsidRPr="00C9625E" w:rsidTr="00844444">
        <w:tc>
          <w:tcPr>
            <w:tcW w:w="683" w:type="dxa"/>
          </w:tcPr>
          <w:p w:rsidR="00CC1896" w:rsidRPr="00C9625E" w:rsidRDefault="00CC1896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98" w:type="dxa"/>
          </w:tcPr>
          <w:p w:rsidR="00CC1896" w:rsidRPr="00C9625E" w:rsidRDefault="00CC1896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Pracownik fizyczny II</w:t>
            </w:r>
          </w:p>
        </w:tc>
        <w:tc>
          <w:tcPr>
            <w:tcW w:w="3402" w:type="dxa"/>
          </w:tcPr>
          <w:p w:rsidR="00CC1896" w:rsidRPr="00C9625E" w:rsidRDefault="00CC1896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lekarz medycyny pracy (orzeczenie)</w:t>
            </w:r>
          </w:p>
          <w:p w:rsidR="00CC1896" w:rsidRPr="00C9625E" w:rsidRDefault="00CC1896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CC1896" w:rsidRPr="00C9625E" w:rsidRDefault="007845A8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A804C6" w:rsidRPr="00C9625E" w:rsidTr="00844444">
        <w:tc>
          <w:tcPr>
            <w:tcW w:w="683" w:type="dxa"/>
          </w:tcPr>
          <w:p w:rsidR="00CC1896" w:rsidRPr="00C9625E" w:rsidRDefault="00CC1896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98" w:type="dxa"/>
          </w:tcPr>
          <w:p w:rsidR="00CC1896" w:rsidRPr="00C9625E" w:rsidRDefault="00CC1896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Pracownik dydaktyczny I  </w:t>
            </w:r>
          </w:p>
        </w:tc>
        <w:tc>
          <w:tcPr>
            <w:tcW w:w="3402" w:type="dxa"/>
          </w:tcPr>
          <w:p w:rsidR="00CC1896" w:rsidRPr="00C9625E" w:rsidRDefault="00CC1896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lekarz medycyny pracy (orzeczenie)</w:t>
            </w:r>
          </w:p>
          <w:p w:rsidR="00CC1896" w:rsidRPr="00C9625E" w:rsidRDefault="00CC1896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okulista</w:t>
            </w:r>
          </w:p>
          <w:p w:rsidR="00CC1896" w:rsidRPr="00C9625E" w:rsidRDefault="00CC1896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laryngolog</w:t>
            </w:r>
          </w:p>
        </w:tc>
        <w:tc>
          <w:tcPr>
            <w:tcW w:w="2079" w:type="dxa"/>
          </w:tcPr>
          <w:p w:rsidR="00CC1896" w:rsidRPr="00C9625E" w:rsidRDefault="007845A8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</w:tr>
      <w:tr w:rsidR="00A804C6" w:rsidRPr="00C9625E" w:rsidTr="00844444">
        <w:tc>
          <w:tcPr>
            <w:tcW w:w="683" w:type="dxa"/>
          </w:tcPr>
          <w:p w:rsidR="00CC1896" w:rsidRPr="00C9625E" w:rsidRDefault="00CC1896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998" w:type="dxa"/>
          </w:tcPr>
          <w:p w:rsidR="00CC1896" w:rsidRPr="00C9625E" w:rsidRDefault="00CC1896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Pracownik dydaktyczny II/ Ratownik wodny</w:t>
            </w:r>
          </w:p>
        </w:tc>
        <w:tc>
          <w:tcPr>
            <w:tcW w:w="3402" w:type="dxa"/>
          </w:tcPr>
          <w:p w:rsidR="00CC1896" w:rsidRPr="00C9625E" w:rsidRDefault="00CC1896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lekarz medycyny pracy (orzeczenie)</w:t>
            </w:r>
          </w:p>
          <w:p w:rsidR="00CC1896" w:rsidRPr="00C9625E" w:rsidRDefault="00CC1896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okulista</w:t>
            </w:r>
          </w:p>
          <w:p w:rsidR="00CC1896" w:rsidRPr="00C9625E" w:rsidRDefault="00CC1896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laryngolog</w:t>
            </w:r>
          </w:p>
          <w:p w:rsidR="00CC1896" w:rsidRPr="00C9625E" w:rsidRDefault="00CC1896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neurolog</w:t>
            </w:r>
          </w:p>
          <w:p w:rsidR="00CC1896" w:rsidRPr="00C9625E" w:rsidRDefault="00CC1896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glukoza</w:t>
            </w:r>
          </w:p>
        </w:tc>
        <w:tc>
          <w:tcPr>
            <w:tcW w:w="2079" w:type="dxa"/>
          </w:tcPr>
          <w:p w:rsidR="00CC1896" w:rsidRPr="00C9625E" w:rsidRDefault="007845A8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A804C6" w:rsidRPr="00C9625E" w:rsidTr="00844444">
        <w:tc>
          <w:tcPr>
            <w:tcW w:w="683" w:type="dxa"/>
          </w:tcPr>
          <w:p w:rsidR="00CC1896" w:rsidRPr="00C9625E" w:rsidRDefault="00CC1896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998" w:type="dxa"/>
          </w:tcPr>
          <w:p w:rsidR="00CC1896" w:rsidRPr="00C9625E" w:rsidRDefault="00CC1896" w:rsidP="00CC1896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Badania kontrolne pracowników</w:t>
            </w:r>
          </w:p>
        </w:tc>
        <w:tc>
          <w:tcPr>
            <w:tcW w:w="3402" w:type="dxa"/>
          </w:tcPr>
          <w:p w:rsidR="00ED75F7" w:rsidRPr="00C9625E" w:rsidRDefault="00ED75F7" w:rsidP="00ED75F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lekarz medycyny pracy (orzeczenie)</w:t>
            </w:r>
          </w:p>
          <w:p w:rsidR="00CC1896" w:rsidRPr="00C9625E" w:rsidRDefault="00CC1896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CC1896" w:rsidRPr="00C9625E" w:rsidRDefault="007845A8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A804C6" w:rsidRPr="00C9625E" w:rsidTr="00844444">
        <w:tc>
          <w:tcPr>
            <w:tcW w:w="683" w:type="dxa"/>
          </w:tcPr>
          <w:p w:rsidR="00CC1896" w:rsidRPr="00C9625E" w:rsidRDefault="00CC1896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998" w:type="dxa"/>
          </w:tcPr>
          <w:p w:rsidR="00CC1896" w:rsidRPr="00C9625E" w:rsidRDefault="008955FE" w:rsidP="008955FE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Badania studentów w sprawie udzielanie urlopy długoterminowego (komisja lekarska)</w:t>
            </w:r>
          </w:p>
        </w:tc>
        <w:tc>
          <w:tcPr>
            <w:tcW w:w="3402" w:type="dxa"/>
          </w:tcPr>
          <w:p w:rsidR="00ED75F7" w:rsidRPr="00C9625E" w:rsidRDefault="00ED75F7" w:rsidP="00ED75F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lekarz medycyny pracy (orzeczenie)</w:t>
            </w:r>
          </w:p>
          <w:p w:rsidR="00CC1896" w:rsidRPr="00C9625E" w:rsidRDefault="00CC1896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CC1896" w:rsidRPr="00C9625E" w:rsidRDefault="007845A8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A804C6" w:rsidRPr="00C9625E" w:rsidTr="00844444">
        <w:tc>
          <w:tcPr>
            <w:tcW w:w="683" w:type="dxa"/>
          </w:tcPr>
          <w:p w:rsidR="00CC1896" w:rsidRPr="00C9625E" w:rsidRDefault="00CC1896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998" w:type="dxa"/>
            <w:vAlign w:val="bottom"/>
          </w:tcPr>
          <w:p w:rsidR="00CC1896" w:rsidRPr="00C9625E" w:rsidRDefault="00CC1896" w:rsidP="008955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Badanie </w:t>
            </w:r>
            <w:r w:rsidR="008955FE"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nauczycieli akademickich</w:t>
            </w:r>
            <w:r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w sprawie orzekania o potrzebie udzielania urlopu dla poratowania zdrowia</w:t>
            </w:r>
          </w:p>
        </w:tc>
        <w:tc>
          <w:tcPr>
            <w:tcW w:w="3402" w:type="dxa"/>
          </w:tcPr>
          <w:p w:rsidR="00ED75F7" w:rsidRPr="00C9625E" w:rsidRDefault="00ED75F7" w:rsidP="00ED75F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lekarz medycyny pracy (orzeczenie)</w:t>
            </w:r>
          </w:p>
          <w:p w:rsidR="00CC1896" w:rsidRPr="00C9625E" w:rsidRDefault="00CC1896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CC1896" w:rsidRPr="00C9625E" w:rsidRDefault="007845A8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A804C6" w:rsidRPr="00C9625E" w:rsidTr="00844444">
        <w:tc>
          <w:tcPr>
            <w:tcW w:w="683" w:type="dxa"/>
          </w:tcPr>
          <w:p w:rsidR="00CC1896" w:rsidRPr="00C9625E" w:rsidRDefault="00CC1896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998" w:type="dxa"/>
            <w:vAlign w:val="bottom"/>
          </w:tcPr>
          <w:p w:rsidR="00CC1896" w:rsidRPr="00C9625E" w:rsidRDefault="00CC1896" w:rsidP="00CC18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Badania do celów sanitarno-epidemiologicznych</w:t>
            </w:r>
          </w:p>
        </w:tc>
        <w:tc>
          <w:tcPr>
            <w:tcW w:w="3402" w:type="dxa"/>
          </w:tcPr>
          <w:p w:rsidR="00CC1896" w:rsidRPr="00C9625E" w:rsidRDefault="00CC1896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CC1896" w:rsidRPr="00C9625E" w:rsidRDefault="007845A8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</w:tr>
      <w:tr w:rsidR="00A804C6" w:rsidRPr="00C9625E" w:rsidTr="00844444">
        <w:tc>
          <w:tcPr>
            <w:tcW w:w="683" w:type="dxa"/>
          </w:tcPr>
          <w:p w:rsidR="00CC1896" w:rsidRPr="00C9625E" w:rsidRDefault="00CC1896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998" w:type="dxa"/>
            <w:vAlign w:val="bottom"/>
          </w:tcPr>
          <w:p w:rsidR="00CC1896" w:rsidRPr="00C9625E" w:rsidRDefault="00CC1896" w:rsidP="00CC18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Badania uzupełniające - prowadzenie samochodu prywatnego w celach służbowych</w:t>
            </w:r>
          </w:p>
        </w:tc>
        <w:tc>
          <w:tcPr>
            <w:tcW w:w="3402" w:type="dxa"/>
          </w:tcPr>
          <w:p w:rsidR="00CC1896" w:rsidRPr="00C9625E" w:rsidRDefault="00CC1896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CC1896" w:rsidRPr="00C9625E" w:rsidRDefault="007845A8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</w:tr>
      <w:tr w:rsidR="00A804C6" w:rsidRPr="00C9625E" w:rsidTr="00844444">
        <w:tc>
          <w:tcPr>
            <w:tcW w:w="683" w:type="dxa"/>
          </w:tcPr>
          <w:p w:rsidR="00CC1896" w:rsidRPr="00C9625E" w:rsidRDefault="00CC1896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98" w:type="dxa"/>
          </w:tcPr>
          <w:p w:rsidR="00CC1896" w:rsidRPr="00C9625E" w:rsidRDefault="00CC1896" w:rsidP="00CC189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C1896" w:rsidRPr="00C9625E" w:rsidRDefault="00ED75F7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079" w:type="dxa"/>
          </w:tcPr>
          <w:p w:rsidR="00CC1896" w:rsidRPr="00C9625E" w:rsidRDefault="00ED75F7" w:rsidP="00CC189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340</w:t>
            </w:r>
          </w:p>
        </w:tc>
      </w:tr>
    </w:tbl>
    <w:p w:rsidR="00A627E0" w:rsidRPr="00C9625E" w:rsidRDefault="00A627E0" w:rsidP="00A627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2978" w:rsidRPr="00C9625E" w:rsidRDefault="00572978" w:rsidP="00572978">
      <w:pPr>
        <w:pStyle w:val="Akapitzlist"/>
        <w:numPr>
          <w:ilvl w:val="0"/>
          <w:numId w:val="9"/>
        </w:numPr>
        <w:spacing w:after="107"/>
        <w:jc w:val="both"/>
        <w:rPr>
          <w:rFonts w:ascii="Times New Roman" w:hAnsi="Times New Roman" w:cs="Times New Roman"/>
          <w:sz w:val="24"/>
          <w:szCs w:val="24"/>
        </w:rPr>
      </w:pPr>
      <w:r w:rsidRPr="00C9625E">
        <w:rPr>
          <w:rFonts w:ascii="Times New Roman" w:hAnsi="Times New Roman" w:cs="Times New Roman"/>
          <w:sz w:val="24"/>
          <w:szCs w:val="24"/>
        </w:rPr>
        <w:t xml:space="preserve">Planuje się przeprowadzenie </w:t>
      </w:r>
      <w:r w:rsidR="00FF5579" w:rsidRPr="00C9625E">
        <w:rPr>
          <w:rFonts w:ascii="Times New Roman" w:hAnsi="Times New Roman" w:cs="Times New Roman"/>
          <w:b/>
          <w:bCs/>
          <w:sz w:val="24"/>
          <w:szCs w:val="24"/>
        </w:rPr>
        <w:t xml:space="preserve">ok. 340 </w:t>
      </w:r>
      <w:r w:rsidRPr="00FF5579">
        <w:rPr>
          <w:rFonts w:ascii="Times New Roman" w:hAnsi="Times New Roman" w:cs="Times New Roman"/>
          <w:b/>
          <w:sz w:val="24"/>
          <w:szCs w:val="24"/>
        </w:rPr>
        <w:t xml:space="preserve">badań profilaktycznych </w:t>
      </w:r>
      <w:r w:rsidRPr="00FF5579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="00FF5579">
        <w:rPr>
          <w:rFonts w:ascii="Times New Roman" w:hAnsi="Times New Roman" w:cs="Times New Roman"/>
          <w:b/>
          <w:bCs/>
          <w:sz w:val="24"/>
          <w:szCs w:val="24"/>
        </w:rPr>
        <w:t xml:space="preserve">pracowników </w:t>
      </w:r>
      <w:r w:rsidRPr="00C9625E">
        <w:rPr>
          <w:rFonts w:ascii="Times New Roman" w:hAnsi="Times New Roman" w:cs="Times New Roman"/>
          <w:sz w:val="24"/>
          <w:szCs w:val="24"/>
        </w:rPr>
        <w:t xml:space="preserve">oraz udział lekarza medycyny pracy w 4 posiedzeniach komisji </w:t>
      </w:r>
      <w:r w:rsidR="00CB5CE1" w:rsidRPr="00C9625E">
        <w:rPr>
          <w:rFonts w:ascii="Times New Roman" w:hAnsi="Times New Roman" w:cs="Times New Roman"/>
          <w:sz w:val="24"/>
          <w:szCs w:val="24"/>
        </w:rPr>
        <w:t>bhp</w:t>
      </w:r>
      <w:r w:rsidRPr="00C9625E">
        <w:rPr>
          <w:rFonts w:ascii="Times New Roman" w:hAnsi="Times New Roman" w:cs="Times New Roman"/>
          <w:sz w:val="24"/>
          <w:szCs w:val="24"/>
        </w:rPr>
        <w:t xml:space="preserve"> w siedzibie Zamawiającego. Zamawiający zastrzega sobie prawo do zmiany liczby badań profilaktycznych i liczby posiedzeń komisji </w:t>
      </w:r>
      <w:r w:rsidR="00CB5CE1" w:rsidRPr="00C9625E">
        <w:rPr>
          <w:rFonts w:ascii="Times New Roman" w:hAnsi="Times New Roman" w:cs="Times New Roman"/>
          <w:sz w:val="24"/>
          <w:szCs w:val="24"/>
        </w:rPr>
        <w:t>bhp</w:t>
      </w:r>
      <w:r w:rsidRPr="00C9625E">
        <w:rPr>
          <w:rFonts w:ascii="Times New Roman" w:hAnsi="Times New Roman" w:cs="Times New Roman"/>
          <w:sz w:val="24"/>
          <w:szCs w:val="24"/>
        </w:rPr>
        <w:t xml:space="preserve">, w których niezbędna będzie obecność lekarza medycyny pracy. </w:t>
      </w:r>
    </w:p>
    <w:p w:rsidR="00ED75F7" w:rsidRPr="00C9625E" w:rsidRDefault="00ED75F7" w:rsidP="0057297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składający ofertę wyraża gotowość zrealizowania większej liczby usług </w:t>
      </w:r>
      <w:r w:rsidR="00572978" w:rsidRPr="00C96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 ile zaistnieje taka konieczność) stosując zaoferowaną w postępowaniu cenę. </w:t>
      </w:r>
      <w:r w:rsidR="00572978" w:rsidRPr="00C96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mniejszej liczby zleceń Wykonawca nie będzie występował </w:t>
      </w:r>
      <w:r w:rsidR="00572978" w:rsidRPr="00C96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625E">
        <w:rPr>
          <w:rFonts w:ascii="Times New Roman" w:eastAsia="Times New Roman" w:hAnsi="Times New Roman" w:cs="Times New Roman"/>
          <w:sz w:val="24"/>
          <w:szCs w:val="24"/>
          <w:lang w:eastAsia="pl-PL"/>
        </w:rPr>
        <w:t>z roszczeniem do Zamawiającego z związku z mniejszym zakresem w stosunku do przewidywanego. W takim przypadku ceny również pozostaną bez zmian.</w:t>
      </w:r>
    </w:p>
    <w:p w:rsidR="00ED75F7" w:rsidRPr="00C9625E" w:rsidRDefault="00ED75F7" w:rsidP="00ED7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73B" w:rsidRPr="00C9625E" w:rsidRDefault="00972852" w:rsidP="00ED75F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C9625E">
        <w:rPr>
          <w:rFonts w:ascii="Times New Roman" w:hAnsi="Times New Roman" w:cs="Times New Roman"/>
          <w:b/>
          <w:sz w:val="24"/>
          <w:szCs w:val="24"/>
          <w:u w:val="single"/>
        </w:rPr>
        <w:t>Wymagania wobec wykonawcy</w:t>
      </w:r>
    </w:p>
    <w:p w:rsidR="00A804C6" w:rsidRPr="00C9625E" w:rsidRDefault="00A804C6" w:rsidP="00ED75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7151" w:rsidRPr="00C9625E" w:rsidRDefault="00ED75F7" w:rsidP="008955F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 </w:t>
      </w:r>
      <w:r w:rsidR="008E5D71" w:rsidRPr="00C9625E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 medycznych</w:t>
      </w:r>
      <w:r w:rsidRPr="00C96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być wykonywane przez personel lekarski, pielęgniarski i </w:t>
      </w:r>
      <w:r w:rsidR="008E5D71" w:rsidRPr="00C96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</w:t>
      </w:r>
      <w:r w:rsidRPr="00C9625E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posiadające odpowiednie kwalifikacje i uprawnienia.</w:t>
      </w:r>
    </w:p>
    <w:p w:rsidR="00807151" w:rsidRPr="00C9625E" w:rsidRDefault="000310A6" w:rsidP="008955F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5E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Bieżąca realizacja usług medycznych będzie wykonywana w dni robocze od poniedziałku do piątku</w:t>
      </w:r>
      <w:r w:rsidR="00D60BBD" w:rsidRPr="00C96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godzinach - co najmniej od </w:t>
      </w:r>
      <w:r w:rsidR="00046A7B" w:rsidRPr="00C9625E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="00046A7B" w:rsidRPr="00C962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C9625E">
        <w:rPr>
          <w:rFonts w:ascii="Times New Roman" w:eastAsia="Times New Roman" w:hAnsi="Times New Roman" w:cs="Times New Roman"/>
          <w:sz w:val="24"/>
          <w:szCs w:val="24"/>
          <w:lang w:eastAsia="pl-PL"/>
        </w:rPr>
        <w:t>  do godziny 15</w:t>
      </w:r>
      <w:r w:rsidRPr="00C962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C962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1355B" w:rsidRPr="00C9625E" w:rsidRDefault="00D60BBD" w:rsidP="008955F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5E">
        <w:rPr>
          <w:rFonts w:ascii="Times New Roman" w:hAnsi="Times New Roman" w:cs="Times New Roman"/>
          <w:sz w:val="24"/>
          <w:szCs w:val="24"/>
        </w:rPr>
        <w:lastRenderedPageBreak/>
        <w:t xml:space="preserve">Wykonawca zapewni </w:t>
      </w:r>
      <w:r w:rsidR="00ED75F7" w:rsidRPr="00C9625E">
        <w:rPr>
          <w:rFonts w:ascii="Times New Roman" w:hAnsi="Times New Roman" w:cs="Times New Roman"/>
          <w:sz w:val="24"/>
          <w:szCs w:val="24"/>
        </w:rPr>
        <w:t>możliwość telefonicznego lub elektronicznego</w:t>
      </w:r>
      <w:r w:rsidR="0011355B" w:rsidRPr="00C9625E">
        <w:rPr>
          <w:rFonts w:ascii="Times New Roman" w:hAnsi="Times New Roman" w:cs="Times New Roman"/>
          <w:sz w:val="24"/>
          <w:szCs w:val="24"/>
        </w:rPr>
        <w:t xml:space="preserve"> umawiania wizyt, a czas oczekiwania na wizytę u lekarza medycyny pracy od momentu zgłoszenia się pracownika nie przekroczy </w:t>
      </w:r>
      <w:r w:rsidR="000674ED" w:rsidRPr="00C9625E">
        <w:rPr>
          <w:rFonts w:ascii="Times New Roman" w:hAnsi="Times New Roman" w:cs="Times New Roman"/>
          <w:sz w:val="24"/>
          <w:szCs w:val="24"/>
        </w:rPr>
        <w:t>4</w:t>
      </w:r>
      <w:r w:rsidR="0011355B" w:rsidRPr="00C9625E">
        <w:rPr>
          <w:rFonts w:ascii="Times New Roman" w:hAnsi="Times New Roman" w:cs="Times New Roman"/>
          <w:sz w:val="24"/>
          <w:szCs w:val="24"/>
        </w:rPr>
        <w:t xml:space="preserve"> dni roboczych.</w:t>
      </w:r>
    </w:p>
    <w:p w:rsidR="0011355B" w:rsidRPr="00C9625E" w:rsidRDefault="0011355B" w:rsidP="008955F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6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zapewni </w:t>
      </w:r>
      <w:r w:rsidRPr="00C9625E">
        <w:rPr>
          <w:rFonts w:ascii="Times New Roman" w:hAnsi="Times New Roman" w:cs="Times New Roman"/>
          <w:sz w:val="24"/>
          <w:szCs w:val="24"/>
        </w:rPr>
        <w:t>wydawanie orzeczenia lekarskiego o zdolności do pracy, w tym wykonanie zaleconych przez lekarza medycyny pracy badań dodatkowych, pomocniczych i specjalistycznych w ciągu maksymalnie dwóch wizyt (badania okresowe i kontrolne) i w ciągu maksymalnie jednej wizyty w przypadku badań wstępnych z wyłączeniem badań kierowców, które mogą być realizowane w ciągu maksymalnie dwóch wizyt.</w:t>
      </w:r>
    </w:p>
    <w:p w:rsidR="00065FF1" w:rsidRPr="00C9625E" w:rsidRDefault="00065FF1" w:rsidP="008955FE">
      <w:pPr>
        <w:pStyle w:val="Teksttreci200"/>
        <w:numPr>
          <w:ilvl w:val="0"/>
          <w:numId w:val="10"/>
        </w:numPr>
        <w:shd w:val="clear" w:color="auto" w:fill="auto"/>
        <w:spacing w:before="0" w:after="0" w:line="264" w:lineRule="exact"/>
        <w:rPr>
          <w:rFonts w:ascii="Times New Roman" w:hAnsi="Times New Roman" w:cs="Times New Roman"/>
          <w:color w:val="auto"/>
          <w:sz w:val="24"/>
          <w:szCs w:val="24"/>
        </w:rPr>
      </w:pPr>
      <w:r w:rsidRPr="00C9625E">
        <w:rPr>
          <w:rFonts w:ascii="Times New Roman" w:hAnsi="Times New Roman" w:cs="Times New Roman"/>
          <w:color w:val="auto"/>
          <w:sz w:val="24"/>
          <w:szCs w:val="24"/>
        </w:rPr>
        <w:t>Wykonawca będzie wydawał orzeczenia lekarskie o zdolności</w:t>
      </w:r>
      <w:r w:rsidR="001A280A">
        <w:rPr>
          <w:rFonts w:ascii="Times New Roman" w:hAnsi="Times New Roman" w:cs="Times New Roman"/>
          <w:color w:val="auto"/>
          <w:sz w:val="24"/>
          <w:szCs w:val="24"/>
        </w:rPr>
        <w:t xml:space="preserve"> do pracy </w:t>
      </w:r>
      <w:r w:rsidR="00844444">
        <w:rPr>
          <w:rFonts w:ascii="Times New Roman" w:hAnsi="Times New Roman" w:cs="Times New Roman"/>
          <w:color w:val="auto"/>
          <w:sz w:val="24"/>
          <w:szCs w:val="24"/>
        </w:rPr>
        <w:t>w terminie maksymalnie</w:t>
      </w:r>
      <w:r w:rsidRPr="00C9625E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65FF1" w:rsidRPr="00C9625E" w:rsidRDefault="00844444" w:rsidP="008955FE">
      <w:pPr>
        <w:pStyle w:val="Teksttreci200"/>
        <w:numPr>
          <w:ilvl w:val="0"/>
          <w:numId w:val="17"/>
        </w:numPr>
        <w:shd w:val="clear" w:color="auto" w:fill="auto"/>
        <w:spacing w:before="0" w:after="0" w:line="264" w:lineRule="exact"/>
        <w:rPr>
          <w:rFonts w:ascii="Times New Roman" w:hAnsi="Times New Roman" w:cs="Times New Roman"/>
          <w:color w:val="auto"/>
          <w:sz w:val="24"/>
          <w:szCs w:val="24"/>
        </w:rPr>
      </w:pPr>
      <w:r w:rsidRPr="00844444">
        <w:rPr>
          <w:rFonts w:ascii="Times New Roman" w:hAnsi="Times New Roman" w:cs="Times New Roman"/>
          <w:color w:val="auto"/>
          <w:sz w:val="24"/>
          <w:szCs w:val="24"/>
        </w:rPr>
        <w:t>1 dnia roboczego od</w:t>
      </w:r>
      <w:r w:rsidR="00065FF1" w:rsidRPr="00844444">
        <w:rPr>
          <w:rFonts w:ascii="Times New Roman" w:hAnsi="Times New Roman" w:cs="Times New Roman"/>
          <w:color w:val="auto"/>
          <w:sz w:val="24"/>
          <w:szCs w:val="24"/>
        </w:rPr>
        <w:t xml:space="preserve"> zakończeniu badań pracownikowi Zamawiającego l</w:t>
      </w:r>
      <w:r w:rsidR="00065FF1" w:rsidRPr="00C9625E">
        <w:rPr>
          <w:rFonts w:ascii="Times New Roman" w:hAnsi="Times New Roman" w:cs="Times New Roman"/>
          <w:color w:val="auto"/>
          <w:sz w:val="24"/>
          <w:szCs w:val="24"/>
        </w:rPr>
        <w:t>ub</w:t>
      </w:r>
    </w:p>
    <w:p w:rsidR="00065FF1" w:rsidRPr="00C9625E" w:rsidRDefault="00065FF1" w:rsidP="008955FE">
      <w:pPr>
        <w:pStyle w:val="Teksttreci200"/>
        <w:numPr>
          <w:ilvl w:val="0"/>
          <w:numId w:val="17"/>
        </w:numPr>
        <w:shd w:val="clear" w:color="auto" w:fill="auto"/>
        <w:spacing w:before="0" w:after="0" w:line="264" w:lineRule="exact"/>
        <w:rPr>
          <w:rFonts w:ascii="Times New Roman" w:hAnsi="Times New Roman" w:cs="Times New Roman"/>
          <w:color w:val="auto"/>
          <w:sz w:val="24"/>
          <w:szCs w:val="24"/>
        </w:rPr>
      </w:pPr>
      <w:r w:rsidRPr="00C9625E">
        <w:rPr>
          <w:rFonts w:ascii="Times New Roman" w:hAnsi="Times New Roman" w:cs="Times New Roman"/>
          <w:color w:val="auto"/>
          <w:sz w:val="24"/>
          <w:szCs w:val="24"/>
        </w:rPr>
        <w:t>2 dni w formie elektronicznej za pomocą poczty elektronicznej z zastosowaniem technicznych środków zabezpieczenia danych, w tym szyfrowania lub</w:t>
      </w:r>
    </w:p>
    <w:p w:rsidR="00065FF1" w:rsidRPr="00C9625E" w:rsidRDefault="00065FF1" w:rsidP="008955FE">
      <w:pPr>
        <w:pStyle w:val="Teksttreci200"/>
        <w:numPr>
          <w:ilvl w:val="0"/>
          <w:numId w:val="17"/>
        </w:numPr>
        <w:shd w:val="clear" w:color="auto" w:fill="auto"/>
        <w:spacing w:before="0" w:after="0" w:line="264" w:lineRule="exact"/>
        <w:rPr>
          <w:rFonts w:ascii="Times New Roman" w:hAnsi="Times New Roman" w:cs="Times New Roman"/>
          <w:color w:val="auto"/>
          <w:sz w:val="24"/>
          <w:szCs w:val="24"/>
        </w:rPr>
      </w:pPr>
      <w:r w:rsidRPr="00C9625E">
        <w:rPr>
          <w:rFonts w:ascii="Times New Roman" w:hAnsi="Times New Roman" w:cs="Times New Roman"/>
          <w:color w:val="auto"/>
          <w:sz w:val="24"/>
          <w:szCs w:val="24"/>
        </w:rPr>
        <w:t>5 dni w formie papierowej za pomocą poczty (kuriera).</w:t>
      </w:r>
    </w:p>
    <w:p w:rsidR="008955FE" w:rsidRPr="00C9625E" w:rsidRDefault="008955FE" w:rsidP="008955FE">
      <w:pPr>
        <w:pStyle w:val="Akapitzlist"/>
        <w:numPr>
          <w:ilvl w:val="0"/>
          <w:numId w:val="10"/>
        </w:numPr>
        <w:tabs>
          <w:tab w:val="left" w:pos="284"/>
        </w:tabs>
        <w:spacing w:after="0" w:line="269" w:lineRule="exac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625E">
        <w:rPr>
          <w:rFonts w:ascii="Times New Roman" w:hAnsi="Times New Roman" w:cs="Times New Roman"/>
          <w:sz w:val="24"/>
          <w:szCs w:val="24"/>
        </w:rPr>
        <w:t>Badania dodatkowe będą realizowane według aktualnego cennika z uwzględnieniem 20% rabatu. Aktualny cennik będzie przedstawiany Zamawiającemu najpóźniej z dniem jego wejścia w życie.</w:t>
      </w:r>
    </w:p>
    <w:p w:rsidR="0011355B" w:rsidRPr="00C9625E" w:rsidRDefault="0011355B" w:rsidP="008955FE">
      <w:pPr>
        <w:pStyle w:val="Teksttreci200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269" w:lineRule="exact"/>
        <w:rPr>
          <w:rFonts w:ascii="Times New Roman" w:hAnsi="Times New Roman" w:cs="Times New Roman"/>
          <w:color w:val="auto"/>
          <w:sz w:val="24"/>
          <w:szCs w:val="24"/>
        </w:rPr>
      </w:pPr>
      <w:r w:rsidRPr="00C9625E">
        <w:rPr>
          <w:rFonts w:ascii="Times New Roman" w:hAnsi="Times New Roman" w:cs="Times New Roman"/>
          <w:color w:val="auto"/>
          <w:sz w:val="24"/>
          <w:szCs w:val="24"/>
        </w:rPr>
        <w:t>Zamawiający wymaga, aby Wykonawca posiadał co najmniej jedną placówkę</w:t>
      </w:r>
      <w:r w:rsidR="00B355FE" w:rsidRPr="00C9625E">
        <w:rPr>
          <w:rFonts w:ascii="Times New Roman" w:hAnsi="Times New Roman" w:cs="Times New Roman"/>
          <w:color w:val="auto"/>
          <w:sz w:val="24"/>
          <w:szCs w:val="24"/>
        </w:rPr>
        <w:t xml:space="preserve"> na terenie miasta Krakowa z dostępnym dla pracowników Zamawiającego </w:t>
      </w:r>
      <w:r w:rsidR="00B355FE" w:rsidRPr="00844444">
        <w:rPr>
          <w:rFonts w:ascii="Times New Roman" w:hAnsi="Times New Roman" w:cs="Times New Roman"/>
          <w:color w:val="auto"/>
          <w:sz w:val="24"/>
          <w:szCs w:val="24"/>
        </w:rPr>
        <w:t>parkingiem</w:t>
      </w:r>
      <w:r w:rsidR="00B355FE" w:rsidRPr="00C9625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533A8" w:rsidRPr="00C9625E" w:rsidRDefault="00E533A8" w:rsidP="00E533A8">
      <w:pPr>
        <w:ind w:left="10"/>
        <w:rPr>
          <w:rFonts w:ascii="Times New Roman" w:hAnsi="Times New Roman" w:cs="Times New Roman"/>
          <w:sz w:val="24"/>
          <w:szCs w:val="24"/>
        </w:rPr>
      </w:pPr>
    </w:p>
    <w:p w:rsidR="00005F31" w:rsidRPr="00C9625E" w:rsidRDefault="00005F31">
      <w:pPr>
        <w:rPr>
          <w:rFonts w:ascii="Times New Roman" w:hAnsi="Times New Roman" w:cs="Times New Roman"/>
          <w:b/>
          <w:sz w:val="24"/>
          <w:szCs w:val="24"/>
        </w:rPr>
      </w:pPr>
      <w:r w:rsidRPr="00C9625E">
        <w:rPr>
          <w:rFonts w:ascii="Times New Roman" w:hAnsi="Times New Roman" w:cs="Times New Roman"/>
          <w:b/>
          <w:sz w:val="24"/>
          <w:szCs w:val="24"/>
        </w:rPr>
        <w:t>Zagrożenia: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5528"/>
      </w:tblGrid>
      <w:tr w:rsidR="00005F31" w:rsidRPr="00C9625E" w:rsidTr="00C16BAB">
        <w:tc>
          <w:tcPr>
            <w:tcW w:w="3539" w:type="dxa"/>
          </w:tcPr>
          <w:p w:rsidR="00005F31" w:rsidRPr="00C9625E" w:rsidRDefault="00005F31" w:rsidP="006131BE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</w:tcPr>
          <w:p w:rsidR="00005F31" w:rsidRPr="00C9625E" w:rsidRDefault="00005F31" w:rsidP="006131BE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6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Czynniki niebezpieczne, szkodliwe i uciążliwe</w:t>
            </w:r>
          </w:p>
        </w:tc>
      </w:tr>
      <w:tr w:rsidR="00005F31" w:rsidRPr="00C9625E" w:rsidTr="00C16BAB">
        <w:tc>
          <w:tcPr>
            <w:tcW w:w="3539" w:type="dxa"/>
          </w:tcPr>
          <w:p w:rsidR="00005F31" w:rsidRPr="00C9625E" w:rsidRDefault="00005F31" w:rsidP="006131BE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Pracownik administracyjno-biurowy  </w:t>
            </w:r>
          </w:p>
        </w:tc>
        <w:tc>
          <w:tcPr>
            <w:tcW w:w="5528" w:type="dxa"/>
          </w:tcPr>
          <w:p w:rsidR="00005F31" w:rsidRPr="00C9625E" w:rsidRDefault="00C76F20" w:rsidP="006131BE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Praca przy obsłudze monitorów ekranowych</w:t>
            </w:r>
          </w:p>
        </w:tc>
      </w:tr>
      <w:tr w:rsidR="00005F31" w:rsidRPr="00C9625E" w:rsidTr="00C16BAB">
        <w:tc>
          <w:tcPr>
            <w:tcW w:w="3539" w:type="dxa"/>
          </w:tcPr>
          <w:p w:rsidR="00005F31" w:rsidRPr="00C9625E" w:rsidRDefault="00005F31" w:rsidP="006131B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Kierownik</w:t>
            </w:r>
          </w:p>
        </w:tc>
        <w:tc>
          <w:tcPr>
            <w:tcW w:w="5528" w:type="dxa"/>
          </w:tcPr>
          <w:p w:rsidR="00005F31" w:rsidRPr="00C9625E" w:rsidRDefault="00C76F20" w:rsidP="006131BE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Praca przy obsłudze monitorów ekranowych</w:t>
            </w:r>
          </w:p>
          <w:p w:rsidR="00C76F20" w:rsidRPr="00C9625E" w:rsidRDefault="00C76F20" w:rsidP="006131BE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Praca na stanowiskach decyzyjnych i związanych z odpowiedzialnością</w:t>
            </w:r>
          </w:p>
          <w:p w:rsidR="00C76F20" w:rsidRPr="00C9625E" w:rsidRDefault="00C76F20" w:rsidP="006131BE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Praca wymagająca stałego i długotrwałego wysiłku głosowego</w:t>
            </w:r>
            <w:r w:rsidR="00AF7F5B"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(nauczyciele akademiccy)</w:t>
            </w:r>
          </w:p>
          <w:p w:rsidR="00C76F20" w:rsidRPr="00C9625E" w:rsidRDefault="00C76F20" w:rsidP="006131BE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Kierowanie samochodem prywatnym do celów służbowych (wybrani)</w:t>
            </w:r>
          </w:p>
        </w:tc>
      </w:tr>
      <w:tr w:rsidR="00005F31" w:rsidRPr="00C9625E" w:rsidTr="00C16BAB">
        <w:tc>
          <w:tcPr>
            <w:tcW w:w="3539" w:type="dxa"/>
          </w:tcPr>
          <w:p w:rsidR="00005F31" w:rsidRPr="00C9625E" w:rsidRDefault="00005F31" w:rsidP="006131B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Pracownik fizyczny I - praca na wysokości powyżej 3 m</w:t>
            </w:r>
          </w:p>
        </w:tc>
        <w:tc>
          <w:tcPr>
            <w:tcW w:w="5528" w:type="dxa"/>
          </w:tcPr>
          <w:p w:rsidR="00C76F20" w:rsidRPr="00C9625E" w:rsidRDefault="00AF7F5B" w:rsidP="006131BE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Praca na wysokości powyżej 3 m</w:t>
            </w:r>
          </w:p>
          <w:p w:rsidR="00C76F20" w:rsidRPr="00C9625E" w:rsidRDefault="00C76F20" w:rsidP="006131BE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Praca zmianowa, w tym nocna</w:t>
            </w:r>
            <w:r w:rsidR="00C16BAB"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(portier, technik basenowy</w:t>
            </w:r>
            <w:r w:rsidR="00AF7F5B"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76F20" w:rsidRPr="00C9625E" w:rsidRDefault="00C76F20" w:rsidP="006131BE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Czynniki chemiczne</w:t>
            </w:r>
            <w:r w:rsidR="00C16BAB"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(technik basenowy, sprzątająca)</w:t>
            </w:r>
          </w:p>
          <w:p w:rsidR="00C76F20" w:rsidRPr="00C9625E" w:rsidRDefault="00AF7F5B" w:rsidP="006131BE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Umiarkowany wysiłek fizyczny</w:t>
            </w:r>
          </w:p>
        </w:tc>
      </w:tr>
      <w:tr w:rsidR="00005F31" w:rsidRPr="00C9625E" w:rsidTr="00C16BAB">
        <w:tc>
          <w:tcPr>
            <w:tcW w:w="3539" w:type="dxa"/>
          </w:tcPr>
          <w:p w:rsidR="00005F31" w:rsidRPr="00C9625E" w:rsidRDefault="00005F31" w:rsidP="006131B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Pracownik fizyczny II</w:t>
            </w:r>
          </w:p>
        </w:tc>
        <w:tc>
          <w:tcPr>
            <w:tcW w:w="5528" w:type="dxa"/>
          </w:tcPr>
          <w:p w:rsidR="00AF7F5B" w:rsidRPr="00C9625E" w:rsidRDefault="00AF7F5B" w:rsidP="00AF7F5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Praca na wysokości do 3 m</w:t>
            </w:r>
            <w:r w:rsidR="00C16BAB"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(wybrani)</w:t>
            </w:r>
          </w:p>
          <w:p w:rsidR="00AF7F5B" w:rsidRPr="00C9625E" w:rsidRDefault="00AF7F5B" w:rsidP="00AF7F5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Praca zmianowa, w tym nocna</w:t>
            </w:r>
            <w:r w:rsidR="00C16BAB"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(portier, technik basenowy</w:t>
            </w:r>
            <w:r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AF7F5B" w:rsidRPr="00C9625E" w:rsidRDefault="00AF7F5B" w:rsidP="00AF7F5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Czynniki chemiczne</w:t>
            </w:r>
            <w:r w:rsidR="00C16BAB"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(technik basenowy, sprzątająca</w:t>
            </w:r>
            <w:r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AF7F5B" w:rsidRPr="00C9625E" w:rsidRDefault="00AF7F5B" w:rsidP="00AF7F5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Czynniki biologiczne (hydraulik)</w:t>
            </w:r>
          </w:p>
          <w:p w:rsidR="00AF7F5B" w:rsidRPr="00C9625E" w:rsidRDefault="00AF7F5B" w:rsidP="00AF7F5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Praca związana z obsługą maszyn (stolarz)</w:t>
            </w:r>
          </w:p>
          <w:p w:rsidR="00005F31" w:rsidRPr="00C9625E" w:rsidRDefault="00AF7F5B" w:rsidP="006131BE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Umiarkowany wysiłek fizyczny</w:t>
            </w:r>
          </w:p>
        </w:tc>
      </w:tr>
      <w:tr w:rsidR="00005F31" w:rsidRPr="00C9625E" w:rsidTr="00C16BAB">
        <w:tc>
          <w:tcPr>
            <w:tcW w:w="3539" w:type="dxa"/>
          </w:tcPr>
          <w:p w:rsidR="00005F31" w:rsidRPr="00C9625E" w:rsidRDefault="00005F31" w:rsidP="006131B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Pracownik dydaktyczny I  </w:t>
            </w:r>
          </w:p>
        </w:tc>
        <w:tc>
          <w:tcPr>
            <w:tcW w:w="5528" w:type="dxa"/>
          </w:tcPr>
          <w:p w:rsidR="00005F31" w:rsidRPr="00C9625E" w:rsidRDefault="00C76F20" w:rsidP="006131BE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Praca przy obsłudze monitorów ekranowych</w:t>
            </w:r>
          </w:p>
          <w:p w:rsidR="00C76F20" w:rsidRPr="00C9625E" w:rsidRDefault="00C76F20" w:rsidP="00C76F20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Praca wymagająca stałego i długotrwałego wysiłku głosowego</w:t>
            </w:r>
          </w:p>
          <w:p w:rsidR="00AF7F5B" w:rsidRPr="00C9625E" w:rsidRDefault="00AF7F5B" w:rsidP="00C76F20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Umiarkowany wysiłek fizyczny (wybrani)</w:t>
            </w:r>
          </w:p>
          <w:p w:rsidR="00C76F20" w:rsidRPr="00C9625E" w:rsidRDefault="00C76F20" w:rsidP="00C76F20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Kierowanie samochodem prywatnym do celów służbowych (wybrani)</w:t>
            </w:r>
          </w:p>
          <w:p w:rsidR="00C76F20" w:rsidRPr="00C9625E" w:rsidRDefault="00C76F20" w:rsidP="00C76F20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Praca w kontakcie z krwią (wybrani)</w:t>
            </w:r>
          </w:p>
          <w:p w:rsidR="00C76F20" w:rsidRPr="00C9625E" w:rsidRDefault="00C76F20" w:rsidP="00C76F20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Praca w narażeniu na PEM (6 osób)</w:t>
            </w:r>
          </w:p>
        </w:tc>
      </w:tr>
      <w:tr w:rsidR="00005F31" w:rsidRPr="00C9625E" w:rsidTr="00C16BAB">
        <w:tc>
          <w:tcPr>
            <w:tcW w:w="3539" w:type="dxa"/>
          </w:tcPr>
          <w:p w:rsidR="00005F31" w:rsidRPr="00C9625E" w:rsidRDefault="00005F31" w:rsidP="006131B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Pracownik dydaktyczny II/ Ratownik wodny</w:t>
            </w:r>
          </w:p>
        </w:tc>
        <w:tc>
          <w:tcPr>
            <w:tcW w:w="5528" w:type="dxa"/>
          </w:tcPr>
          <w:p w:rsidR="00005F31" w:rsidRPr="00C9625E" w:rsidRDefault="00C76F20" w:rsidP="006131BE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Praca przy obsłudze monitorów ekranowych</w:t>
            </w:r>
          </w:p>
          <w:p w:rsidR="00AF7F5B" w:rsidRPr="00C9625E" w:rsidRDefault="00AF7F5B" w:rsidP="00AF7F5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Praca wymagająca stałego i długotrwałego wysiłku głosowego</w:t>
            </w:r>
          </w:p>
          <w:p w:rsidR="00AF7F5B" w:rsidRPr="00C9625E" w:rsidRDefault="00AF7F5B" w:rsidP="00AF7F5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Umiarkowany wysiłek fizyczny (wybrani)</w:t>
            </w:r>
          </w:p>
          <w:p w:rsidR="00AF7F5B" w:rsidRPr="00C9625E" w:rsidRDefault="00AF7F5B" w:rsidP="006131BE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Praca na wysokości powyżej 3m</w:t>
            </w:r>
          </w:p>
          <w:p w:rsidR="00AF7F5B" w:rsidRPr="00C9625E" w:rsidRDefault="00AF7F5B" w:rsidP="006131BE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Praca zmianowa</w:t>
            </w:r>
            <w:r w:rsidR="00C16BAB" w:rsidRPr="00C962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(ratownik wodny)</w:t>
            </w:r>
          </w:p>
        </w:tc>
      </w:tr>
    </w:tbl>
    <w:p w:rsidR="00005F31" w:rsidRPr="00844444" w:rsidRDefault="00005F31" w:rsidP="00844444">
      <w:pPr>
        <w:rPr>
          <w:rFonts w:ascii="Times New Roman" w:hAnsi="Times New Roman" w:cs="Times New Roman"/>
          <w:sz w:val="24"/>
          <w:szCs w:val="24"/>
        </w:rPr>
      </w:pPr>
    </w:p>
    <w:sectPr w:rsidR="00005F31" w:rsidRPr="00844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2CD8"/>
    <w:multiLevelType w:val="multilevel"/>
    <w:tmpl w:val="28269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3416D"/>
    <w:multiLevelType w:val="hybridMultilevel"/>
    <w:tmpl w:val="BDDC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98F270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94E72"/>
    <w:multiLevelType w:val="multilevel"/>
    <w:tmpl w:val="7AA48696"/>
    <w:lvl w:ilvl="0">
      <w:start w:val="1"/>
      <w:numFmt w:val="decimal"/>
      <w:lvlText w:val="%1)"/>
      <w:lvlJc w:val="left"/>
      <w:pPr>
        <w:ind w:left="0" w:firstLine="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EC5040C"/>
    <w:multiLevelType w:val="multilevel"/>
    <w:tmpl w:val="E9B68C0A"/>
    <w:lvl w:ilvl="0">
      <w:start w:val="1"/>
      <w:numFmt w:val="decimal"/>
      <w:lvlText w:val="%1."/>
      <w:lvlJc w:val="left"/>
      <w:pPr>
        <w:ind w:left="0" w:firstLine="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F14596B"/>
    <w:multiLevelType w:val="multilevel"/>
    <w:tmpl w:val="5FDA8310"/>
    <w:lvl w:ilvl="0">
      <w:start w:val="1"/>
      <w:numFmt w:val="lowerLetter"/>
      <w:lvlText w:val="%1)"/>
      <w:lvlJc w:val="left"/>
      <w:pPr>
        <w:ind w:left="0" w:firstLine="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0AD0AB8"/>
    <w:multiLevelType w:val="hybridMultilevel"/>
    <w:tmpl w:val="B5C83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964E4"/>
    <w:multiLevelType w:val="multilevel"/>
    <w:tmpl w:val="BAF4D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3776A2"/>
    <w:multiLevelType w:val="hybridMultilevel"/>
    <w:tmpl w:val="EE1AE062"/>
    <w:lvl w:ilvl="0" w:tplc="A4A840A6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66F1EE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F6F15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B6F92A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C2C818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6246D8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B20982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3AA5D4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0A13FC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322C00"/>
    <w:multiLevelType w:val="hybridMultilevel"/>
    <w:tmpl w:val="64B4C09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92B079F"/>
    <w:multiLevelType w:val="multilevel"/>
    <w:tmpl w:val="2ABCE3F6"/>
    <w:lvl w:ilvl="0">
      <w:start w:val="1"/>
      <w:numFmt w:val="decimal"/>
      <w:lvlText w:val="%1."/>
      <w:lvlJc w:val="left"/>
      <w:pPr>
        <w:ind w:left="0" w:firstLine="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25E7191"/>
    <w:multiLevelType w:val="multilevel"/>
    <w:tmpl w:val="4FDAC6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2C6C26"/>
    <w:multiLevelType w:val="multilevel"/>
    <w:tmpl w:val="5FA4B05C"/>
    <w:lvl w:ilvl="0">
      <w:start w:val="1"/>
      <w:numFmt w:val="lowerLetter"/>
      <w:lvlText w:val="%1)"/>
      <w:lvlJc w:val="left"/>
      <w:pPr>
        <w:ind w:left="3403" w:firstLine="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-2410" w:firstLine="0"/>
      </w:pPr>
    </w:lvl>
    <w:lvl w:ilvl="2">
      <w:start w:val="1"/>
      <w:numFmt w:val="none"/>
      <w:suff w:val="nothing"/>
      <w:lvlText w:val=""/>
      <w:lvlJc w:val="left"/>
      <w:pPr>
        <w:ind w:left="-2410" w:firstLine="0"/>
      </w:pPr>
    </w:lvl>
    <w:lvl w:ilvl="3">
      <w:start w:val="1"/>
      <w:numFmt w:val="none"/>
      <w:suff w:val="nothing"/>
      <w:lvlText w:val=""/>
      <w:lvlJc w:val="left"/>
      <w:pPr>
        <w:ind w:left="-2410" w:firstLine="0"/>
      </w:pPr>
    </w:lvl>
    <w:lvl w:ilvl="4">
      <w:start w:val="1"/>
      <w:numFmt w:val="none"/>
      <w:suff w:val="nothing"/>
      <w:lvlText w:val=""/>
      <w:lvlJc w:val="left"/>
      <w:pPr>
        <w:ind w:left="-2410" w:firstLine="0"/>
      </w:pPr>
    </w:lvl>
    <w:lvl w:ilvl="5">
      <w:start w:val="1"/>
      <w:numFmt w:val="none"/>
      <w:suff w:val="nothing"/>
      <w:lvlText w:val=""/>
      <w:lvlJc w:val="left"/>
      <w:pPr>
        <w:ind w:left="-2410" w:firstLine="0"/>
      </w:pPr>
    </w:lvl>
    <w:lvl w:ilvl="6">
      <w:start w:val="1"/>
      <w:numFmt w:val="none"/>
      <w:suff w:val="nothing"/>
      <w:lvlText w:val=""/>
      <w:lvlJc w:val="left"/>
      <w:pPr>
        <w:ind w:left="-2410" w:firstLine="0"/>
      </w:pPr>
    </w:lvl>
    <w:lvl w:ilvl="7">
      <w:start w:val="1"/>
      <w:numFmt w:val="none"/>
      <w:suff w:val="nothing"/>
      <w:lvlText w:val=""/>
      <w:lvlJc w:val="left"/>
      <w:pPr>
        <w:ind w:left="-2410" w:firstLine="0"/>
      </w:pPr>
    </w:lvl>
    <w:lvl w:ilvl="8">
      <w:start w:val="1"/>
      <w:numFmt w:val="none"/>
      <w:suff w:val="nothing"/>
      <w:lvlText w:val=""/>
      <w:lvlJc w:val="left"/>
      <w:pPr>
        <w:ind w:left="-2410" w:firstLine="0"/>
      </w:pPr>
    </w:lvl>
  </w:abstractNum>
  <w:abstractNum w:abstractNumId="12" w15:restartNumberingAfterBreak="0">
    <w:nsid w:val="68D9260B"/>
    <w:multiLevelType w:val="hybridMultilevel"/>
    <w:tmpl w:val="4F026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070FC"/>
    <w:multiLevelType w:val="hybridMultilevel"/>
    <w:tmpl w:val="9C54DCB4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58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4564829"/>
    <w:multiLevelType w:val="hybridMultilevel"/>
    <w:tmpl w:val="346C86F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75E936F9"/>
    <w:multiLevelType w:val="hybridMultilevel"/>
    <w:tmpl w:val="C07C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C3BF5"/>
    <w:multiLevelType w:val="hybridMultilevel"/>
    <w:tmpl w:val="7AAECB94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7F94CFFC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58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4"/>
  </w:num>
  <w:num w:numId="8">
    <w:abstractNumId w:val="3"/>
  </w:num>
  <w:num w:numId="9">
    <w:abstractNumId w:val="5"/>
  </w:num>
  <w:num w:numId="10">
    <w:abstractNumId w:val="15"/>
  </w:num>
  <w:num w:numId="11">
    <w:abstractNumId w:val="8"/>
  </w:num>
  <w:num w:numId="12">
    <w:abstractNumId w:val="13"/>
  </w:num>
  <w:num w:numId="13">
    <w:abstractNumId w:val="16"/>
  </w:num>
  <w:num w:numId="14">
    <w:abstractNumId w:val="7"/>
  </w:num>
  <w:num w:numId="15">
    <w:abstractNumId w:val="9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E0"/>
    <w:rsid w:val="00005F31"/>
    <w:rsid w:val="000310A6"/>
    <w:rsid w:val="00045D03"/>
    <w:rsid w:val="00046A7B"/>
    <w:rsid w:val="00065FF1"/>
    <w:rsid w:val="000674ED"/>
    <w:rsid w:val="000B7102"/>
    <w:rsid w:val="000C3F8F"/>
    <w:rsid w:val="000C6F00"/>
    <w:rsid w:val="0011355B"/>
    <w:rsid w:val="001A280A"/>
    <w:rsid w:val="00202733"/>
    <w:rsid w:val="00244BFA"/>
    <w:rsid w:val="003D5431"/>
    <w:rsid w:val="004560E9"/>
    <w:rsid w:val="0047334F"/>
    <w:rsid w:val="004D7191"/>
    <w:rsid w:val="00525CCC"/>
    <w:rsid w:val="0053590C"/>
    <w:rsid w:val="0054628A"/>
    <w:rsid w:val="00572978"/>
    <w:rsid w:val="005B152E"/>
    <w:rsid w:val="006E38F4"/>
    <w:rsid w:val="00712BF8"/>
    <w:rsid w:val="007845A8"/>
    <w:rsid w:val="007F57F4"/>
    <w:rsid w:val="00802477"/>
    <w:rsid w:val="00807151"/>
    <w:rsid w:val="00844444"/>
    <w:rsid w:val="008955FE"/>
    <w:rsid w:val="00895A2D"/>
    <w:rsid w:val="008E5D71"/>
    <w:rsid w:val="0094105D"/>
    <w:rsid w:val="00972852"/>
    <w:rsid w:val="00A24BFE"/>
    <w:rsid w:val="00A565F0"/>
    <w:rsid w:val="00A627E0"/>
    <w:rsid w:val="00A804C6"/>
    <w:rsid w:val="00AF7F5B"/>
    <w:rsid w:val="00B352B1"/>
    <w:rsid w:val="00B355FE"/>
    <w:rsid w:val="00C16BAB"/>
    <w:rsid w:val="00C2673B"/>
    <w:rsid w:val="00C61F68"/>
    <w:rsid w:val="00C76F20"/>
    <w:rsid w:val="00C9625E"/>
    <w:rsid w:val="00CB5CE1"/>
    <w:rsid w:val="00CC1896"/>
    <w:rsid w:val="00D40EF5"/>
    <w:rsid w:val="00D60BBD"/>
    <w:rsid w:val="00E533A8"/>
    <w:rsid w:val="00ED75F7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5D2C5-9DAB-4732-BAA3-02638D15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E3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_"/>
    <w:basedOn w:val="Domylnaczcionkaakapitu"/>
    <w:link w:val="Nagwek30"/>
    <w:qFormat/>
    <w:rsid w:val="00A627E0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A627E0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A627E0"/>
    <w:pPr>
      <w:widowControl w:val="0"/>
      <w:shd w:val="clear" w:color="auto" w:fill="FFFFFF"/>
      <w:spacing w:before="780" w:after="360" w:line="240" w:lineRule="auto"/>
      <w:ind w:hanging="420"/>
      <w:jc w:val="both"/>
    </w:pPr>
    <w:rPr>
      <w:rFonts w:ascii="Calibri" w:eastAsia="Calibri" w:hAnsi="Calibri" w:cs="Calibri"/>
    </w:rPr>
  </w:style>
  <w:style w:type="paragraph" w:customStyle="1" w:styleId="Nagwek30">
    <w:name w:val="Nagłówek #3"/>
    <w:basedOn w:val="Normalny"/>
    <w:link w:val="Nagwek3"/>
    <w:qFormat/>
    <w:rsid w:val="00A627E0"/>
    <w:pPr>
      <w:widowControl w:val="0"/>
      <w:shd w:val="clear" w:color="auto" w:fill="FFFFFF"/>
      <w:spacing w:after="780" w:line="269" w:lineRule="exact"/>
      <w:outlineLvl w:val="2"/>
    </w:pPr>
    <w:rPr>
      <w:rFonts w:ascii="Calibri" w:eastAsia="Calibri" w:hAnsi="Calibri" w:cs="Calibri"/>
      <w:b/>
      <w:bCs/>
    </w:rPr>
  </w:style>
  <w:style w:type="paragraph" w:styleId="Podtytu">
    <w:name w:val="Subtitle"/>
    <w:basedOn w:val="Normalny"/>
    <w:next w:val="Tekstpodstawowy"/>
    <w:link w:val="PodtytuZnak"/>
    <w:qFormat/>
    <w:rsid w:val="00A627E0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627E0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7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7E0"/>
  </w:style>
  <w:style w:type="table" w:styleId="Tabela-Siatka">
    <w:name w:val="Table Grid"/>
    <w:basedOn w:val="Standardowy"/>
    <w:uiPriority w:val="39"/>
    <w:rsid w:val="00CC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D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75F7"/>
    <w:rPr>
      <w:b/>
      <w:bCs/>
    </w:rPr>
  </w:style>
  <w:style w:type="paragraph" w:customStyle="1" w:styleId="listparagraph">
    <w:name w:val="listparagraph"/>
    <w:basedOn w:val="Normalny"/>
    <w:rsid w:val="00ED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75F7"/>
    <w:rPr>
      <w:i/>
      <w:iCs/>
    </w:rPr>
  </w:style>
  <w:style w:type="paragraph" w:customStyle="1" w:styleId="default">
    <w:name w:val="default"/>
    <w:basedOn w:val="Normalny"/>
    <w:rsid w:val="00ED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673B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C2673B"/>
    <w:rPr>
      <w:color w:val="0066CC"/>
      <w:u w:val="single"/>
    </w:rPr>
  </w:style>
  <w:style w:type="character" w:customStyle="1" w:styleId="Teksttreci2Kursywa">
    <w:name w:val="Tekst treści (2) + Kursywa"/>
    <w:basedOn w:val="Teksttreci2"/>
    <w:qFormat/>
    <w:rsid w:val="00C2673B"/>
    <w:rPr>
      <w:rFonts w:ascii="Calibri" w:eastAsia="Calibri" w:hAnsi="Calibri" w:cs="Calibri"/>
      <w:i/>
      <w:iCs/>
      <w:color w:val="000000"/>
      <w:spacing w:val="0"/>
      <w:w w:val="100"/>
      <w:shd w:val="clear" w:color="auto" w:fill="FFFFFF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E38F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eksttreci200">
    <w:name w:val="Tekst treści (2)0"/>
    <w:basedOn w:val="Normalny"/>
    <w:qFormat/>
    <w:rsid w:val="0011355B"/>
    <w:pPr>
      <w:widowControl w:val="0"/>
      <w:shd w:val="clear" w:color="auto" w:fill="FFFFFF"/>
      <w:spacing w:before="780" w:after="360" w:line="240" w:lineRule="auto"/>
      <w:ind w:hanging="420"/>
      <w:jc w:val="both"/>
    </w:pPr>
    <w:rPr>
      <w:rFonts w:ascii="Calibri" w:eastAsia="Calibri" w:hAnsi="Calibri" w:cs="Calibri"/>
      <w:color w:val="00000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5C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C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C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C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C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1234</Words>
  <Characters>7409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Wojtyna</dc:creator>
  <cp:keywords/>
  <dc:description/>
  <cp:lastModifiedBy>Tadeusz Józefczyk</cp:lastModifiedBy>
  <cp:revision>2</cp:revision>
  <dcterms:created xsi:type="dcterms:W3CDTF">2024-04-08T10:43:00Z</dcterms:created>
  <dcterms:modified xsi:type="dcterms:W3CDTF">2024-04-08T10:43:00Z</dcterms:modified>
</cp:coreProperties>
</file>